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9041"/>
      </w:tblGrid>
      <w:tr w:rsidR="002E6601" w14:paraId="719CE6D3" w14:textId="77777777" w:rsidTr="00D91380">
        <w:trPr>
          <w:trHeight w:val="13740"/>
          <w:jc w:val="center"/>
        </w:trPr>
        <w:tc>
          <w:tcPr>
            <w:tcW w:w="761" w:type="dxa"/>
            <w:vAlign w:val="center"/>
          </w:tcPr>
          <w:p w14:paraId="30EB94D3" w14:textId="77777777" w:rsidR="002E6601" w:rsidRPr="00F7481A" w:rsidRDefault="002E6601">
            <w:pPr>
              <w:spacing w:line="480" w:lineRule="exact"/>
              <w:jc w:val="center"/>
              <w:rPr>
                <w:sz w:val="24"/>
                <w:szCs w:val="24"/>
              </w:rPr>
            </w:pPr>
          </w:p>
          <w:p w14:paraId="4E961A8E" w14:textId="77777777" w:rsidR="002E6601" w:rsidRPr="00F7481A" w:rsidRDefault="002E6601">
            <w:pPr>
              <w:spacing w:line="480" w:lineRule="exact"/>
              <w:jc w:val="center"/>
              <w:rPr>
                <w:sz w:val="24"/>
                <w:szCs w:val="24"/>
              </w:rPr>
            </w:pPr>
          </w:p>
          <w:p w14:paraId="48188C0F" w14:textId="77777777" w:rsidR="002E6601" w:rsidRPr="00F7481A" w:rsidRDefault="002E6601">
            <w:pPr>
              <w:spacing w:line="480" w:lineRule="exact"/>
              <w:jc w:val="center"/>
              <w:rPr>
                <w:sz w:val="24"/>
                <w:szCs w:val="24"/>
              </w:rPr>
            </w:pPr>
          </w:p>
          <w:p w14:paraId="0AD44155" w14:textId="77777777" w:rsidR="002E6601" w:rsidRPr="00F7481A" w:rsidRDefault="002E6601">
            <w:pPr>
              <w:spacing w:line="480" w:lineRule="exact"/>
              <w:jc w:val="center"/>
              <w:rPr>
                <w:sz w:val="24"/>
                <w:szCs w:val="24"/>
              </w:rPr>
            </w:pPr>
          </w:p>
          <w:p w14:paraId="67BA4BA8" w14:textId="77777777" w:rsidR="002E6601" w:rsidRPr="00F7481A" w:rsidRDefault="002E6601">
            <w:pPr>
              <w:spacing w:line="480" w:lineRule="exact"/>
              <w:jc w:val="center"/>
              <w:rPr>
                <w:sz w:val="24"/>
                <w:szCs w:val="24"/>
              </w:rPr>
            </w:pPr>
          </w:p>
          <w:p w14:paraId="0C5B724C" w14:textId="77777777" w:rsidR="002E6601" w:rsidRPr="00F7481A" w:rsidRDefault="002E6601">
            <w:pPr>
              <w:spacing w:line="480" w:lineRule="exact"/>
              <w:jc w:val="center"/>
              <w:rPr>
                <w:sz w:val="24"/>
                <w:szCs w:val="24"/>
              </w:rPr>
            </w:pPr>
          </w:p>
          <w:p w14:paraId="46C24D04" w14:textId="77777777" w:rsidR="002E6601" w:rsidRPr="00F7481A" w:rsidRDefault="002E6601">
            <w:pPr>
              <w:spacing w:line="480" w:lineRule="exact"/>
              <w:jc w:val="center"/>
              <w:rPr>
                <w:sz w:val="24"/>
                <w:szCs w:val="24"/>
              </w:rPr>
            </w:pPr>
          </w:p>
          <w:p w14:paraId="7C92566B" w14:textId="77777777" w:rsidR="002E6601" w:rsidRPr="00F7481A" w:rsidRDefault="0090207D">
            <w:pPr>
              <w:spacing w:line="480" w:lineRule="exact"/>
              <w:jc w:val="center"/>
              <w:rPr>
                <w:sz w:val="24"/>
                <w:szCs w:val="24"/>
              </w:rPr>
            </w:pPr>
            <w:r w:rsidRPr="00F7481A">
              <w:rPr>
                <w:sz w:val="24"/>
                <w:szCs w:val="24"/>
              </w:rPr>
              <w:t>专</w:t>
            </w:r>
          </w:p>
          <w:p w14:paraId="7AD37563" w14:textId="77777777" w:rsidR="002E6601" w:rsidRPr="00F7481A" w:rsidRDefault="002E6601">
            <w:pPr>
              <w:spacing w:line="480" w:lineRule="exact"/>
              <w:jc w:val="center"/>
              <w:rPr>
                <w:sz w:val="24"/>
                <w:szCs w:val="24"/>
              </w:rPr>
            </w:pPr>
          </w:p>
          <w:p w14:paraId="4A6354C7" w14:textId="77777777" w:rsidR="002E6601" w:rsidRPr="00F7481A" w:rsidRDefault="0090207D">
            <w:pPr>
              <w:spacing w:line="480" w:lineRule="exact"/>
              <w:jc w:val="center"/>
              <w:rPr>
                <w:sz w:val="24"/>
                <w:szCs w:val="24"/>
              </w:rPr>
            </w:pPr>
            <w:r w:rsidRPr="00F7481A">
              <w:rPr>
                <w:sz w:val="24"/>
                <w:szCs w:val="24"/>
              </w:rPr>
              <w:t>家</w:t>
            </w:r>
          </w:p>
          <w:p w14:paraId="46F3785E" w14:textId="77777777" w:rsidR="002E6601" w:rsidRPr="00F7481A" w:rsidRDefault="002E6601">
            <w:pPr>
              <w:spacing w:line="480" w:lineRule="exact"/>
              <w:jc w:val="center"/>
              <w:rPr>
                <w:sz w:val="24"/>
                <w:szCs w:val="24"/>
              </w:rPr>
            </w:pPr>
          </w:p>
          <w:p w14:paraId="747113D5" w14:textId="77777777" w:rsidR="002E6601" w:rsidRPr="00F7481A" w:rsidRDefault="0090207D">
            <w:pPr>
              <w:spacing w:line="480" w:lineRule="exact"/>
              <w:jc w:val="center"/>
              <w:rPr>
                <w:sz w:val="24"/>
                <w:szCs w:val="24"/>
              </w:rPr>
            </w:pPr>
            <w:r w:rsidRPr="00F7481A">
              <w:rPr>
                <w:sz w:val="24"/>
                <w:szCs w:val="24"/>
              </w:rPr>
              <w:t>评</w:t>
            </w:r>
          </w:p>
          <w:p w14:paraId="10E39F86" w14:textId="77777777" w:rsidR="002E6601" w:rsidRPr="00F7481A" w:rsidRDefault="002E6601">
            <w:pPr>
              <w:spacing w:line="480" w:lineRule="exact"/>
              <w:jc w:val="center"/>
              <w:rPr>
                <w:sz w:val="24"/>
                <w:szCs w:val="24"/>
              </w:rPr>
            </w:pPr>
          </w:p>
          <w:p w14:paraId="7FA1BF58" w14:textId="77777777" w:rsidR="002E6601" w:rsidRPr="00F7481A" w:rsidRDefault="0090207D">
            <w:pPr>
              <w:spacing w:line="480" w:lineRule="exact"/>
              <w:jc w:val="center"/>
              <w:rPr>
                <w:sz w:val="24"/>
                <w:szCs w:val="24"/>
              </w:rPr>
            </w:pPr>
            <w:r w:rsidRPr="00F7481A">
              <w:rPr>
                <w:sz w:val="24"/>
                <w:szCs w:val="24"/>
              </w:rPr>
              <w:t>审</w:t>
            </w:r>
          </w:p>
          <w:p w14:paraId="46684E55" w14:textId="77777777" w:rsidR="002E6601" w:rsidRPr="00F7481A" w:rsidRDefault="002E6601">
            <w:pPr>
              <w:spacing w:line="480" w:lineRule="exact"/>
              <w:jc w:val="center"/>
              <w:rPr>
                <w:sz w:val="24"/>
                <w:szCs w:val="24"/>
              </w:rPr>
            </w:pPr>
          </w:p>
          <w:p w14:paraId="076ADB6C" w14:textId="77777777" w:rsidR="002E6601" w:rsidRPr="00F7481A" w:rsidRDefault="0090207D">
            <w:pPr>
              <w:spacing w:line="480" w:lineRule="exact"/>
              <w:jc w:val="center"/>
              <w:rPr>
                <w:sz w:val="24"/>
                <w:szCs w:val="24"/>
              </w:rPr>
            </w:pPr>
            <w:r w:rsidRPr="00F7481A">
              <w:rPr>
                <w:sz w:val="24"/>
                <w:szCs w:val="24"/>
              </w:rPr>
              <w:t>结</w:t>
            </w:r>
          </w:p>
          <w:p w14:paraId="4897091B" w14:textId="77777777" w:rsidR="002E6601" w:rsidRPr="00F7481A" w:rsidRDefault="002E6601">
            <w:pPr>
              <w:spacing w:line="480" w:lineRule="exact"/>
              <w:jc w:val="center"/>
              <w:rPr>
                <w:sz w:val="24"/>
                <w:szCs w:val="24"/>
              </w:rPr>
            </w:pPr>
          </w:p>
          <w:p w14:paraId="11935325" w14:textId="77777777" w:rsidR="002E6601" w:rsidRPr="00F7481A" w:rsidRDefault="0090207D">
            <w:pPr>
              <w:spacing w:line="480" w:lineRule="exact"/>
              <w:jc w:val="center"/>
              <w:rPr>
                <w:sz w:val="24"/>
                <w:szCs w:val="24"/>
              </w:rPr>
            </w:pPr>
            <w:r w:rsidRPr="00F7481A">
              <w:rPr>
                <w:sz w:val="24"/>
                <w:szCs w:val="24"/>
              </w:rPr>
              <w:t>论</w:t>
            </w:r>
          </w:p>
          <w:p w14:paraId="00734A8A" w14:textId="77777777" w:rsidR="002E6601" w:rsidRPr="00F7481A" w:rsidRDefault="002E6601">
            <w:pPr>
              <w:spacing w:line="480" w:lineRule="exact"/>
              <w:jc w:val="center"/>
              <w:rPr>
                <w:sz w:val="24"/>
                <w:szCs w:val="24"/>
              </w:rPr>
            </w:pPr>
          </w:p>
          <w:p w14:paraId="150238F0" w14:textId="77777777" w:rsidR="002E6601" w:rsidRPr="00F7481A" w:rsidRDefault="002E6601">
            <w:pPr>
              <w:spacing w:line="480" w:lineRule="exact"/>
              <w:jc w:val="center"/>
              <w:rPr>
                <w:sz w:val="24"/>
                <w:szCs w:val="24"/>
              </w:rPr>
            </w:pPr>
          </w:p>
          <w:p w14:paraId="5AEF946B" w14:textId="77777777" w:rsidR="002E6601" w:rsidRPr="00F7481A" w:rsidRDefault="002E6601">
            <w:pPr>
              <w:spacing w:line="480" w:lineRule="exact"/>
              <w:jc w:val="center"/>
              <w:rPr>
                <w:sz w:val="24"/>
                <w:szCs w:val="24"/>
              </w:rPr>
            </w:pPr>
          </w:p>
          <w:p w14:paraId="37AAA857" w14:textId="77777777" w:rsidR="002E6601" w:rsidRPr="00F7481A" w:rsidRDefault="002E6601">
            <w:pPr>
              <w:spacing w:line="480" w:lineRule="exact"/>
              <w:jc w:val="center"/>
              <w:rPr>
                <w:sz w:val="24"/>
                <w:szCs w:val="24"/>
              </w:rPr>
            </w:pPr>
          </w:p>
          <w:p w14:paraId="27EECF1E" w14:textId="77777777" w:rsidR="002E6601" w:rsidRPr="00F7481A" w:rsidRDefault="002E6601">
            <w:pPr>
              <w:spacing w:line="480" w:lineRule="exact"/>
              <w:jc w:val="center"/>
              <w:rPr>
                <w:sz w:val="24"/>
                <w:szCs w:val="24"/>
              </w:rPr>
            </w:pPr>
          </w:p>
          <w:p w14:paraId="43E377FC" w14:textId="77777777" w:rsidR="002E6601" w:rsidRPr="00F7481A" w:rsidRDefault="002E6601">
            <w:pPr>
              <w:spacing w:line="480" w:lineRule="exact"/>
              <w:jc w:val="center"/>
              <w:rPr>
                <w:sz w:val="24"/>
                <w:szCs w:val="24"/>
              </w:rPr>
            </w:pPr>
          </w:p>
          <w:p w14:paraId="4A3B0AAB" w14:textId="77777777" w:rsidR="002E6601" w:rsidRPr="00F7481A" w:rsidRDefault="002E6601">
            <w:pPr>
              <w:spacing w:line="480" w:lineRule="exact"/>
              <w:jc w:val="center"/>
              <w:rPr>
                <w:sz w:val="24"/>
                <w:szCs w:val="24"/>
              </w:rPr>
            </w:pPr>
          </w:p>
          <w:p w14:paraId="71B37B45" w14:textId="77777777" w:rsidR="002E6601" w:rsidRPr="00F7481A" w:rsidRDefault="002E6601">
            <w:pPr>
              <w:spacing w:line="480" w:lineRule="exact"/>
              <w:jc w:val="center"/>
              <w:rPr>
                <w:sz w:val="24"/>
                <w:szCs w:val="24"/>
              </w:rPr>
            </w:pPr>
          </w:p>
          <w:p w14:paraId="4593D437" w14:textId="77777777" w:rsidR="002E6601" w:rsidRPr="00F7481A" w:rsidRDefault="002E6601">
            <w:pPr>
              <w:spacing w:line="480" w:lineRule="exact"/>
              <w:jc w:val="center"/>
              <w:rPr>
                <w:sz w:val="24"/>
                <w:szCs w:val="24"/>
              </w:rPr>
            </w:pPr>
          </w:p>
          <w:p w14:paraId="623B9197" w14:textId="77777777" w:rsidR="002E6601" w:rsidRPr="00F7481A" w:rsidRDefault="002E6601">
            <w:pPr>
              <w:spacing w:line="480" w:lineRule="exact"/>
              <w:jc w:val="center"/>
              <w:rPr>
                <w:sz w:val="24"/>
                <w:szCs w:val="24"/>
              </w:rPr>
            </w:pPr>
          </w:p>
          <w:p w14:paraId="6923C791" w14:textId="77777777" w:rsidR="002E6601" w:rsidRPr="00F7481A" w:rsidRDefault="002E6601">
            <w:pPr>
              <w:spacing w:line="480" w:lineRule="exact"/>
              <w:jc w:val="center"/>
              <w:rPr>
                <w:sz w:val="24"/>
                <w:szCs w:val="24"/>
              </w:rPr>
            </w:pPr>
          </w:p>
          <w:p w14:paraId="52206132" w14:textId="77777777" w:rsidR="002E6601" w:rsidRPr="00F7481A" w:rsidRDefault="002E6601">
            <w:pPr>
              <w:spacing w:line="480" w:lineRule="exact"/>
              <w:jc w:val="center"/>
              <w:rPr>
                <w:sz w:val="24"/>
                <w:szCs w:val="24"/>
              </w:rPr>
            </w:pPr>
          </w:p>
          <w:p w14:paraId="2C54DCF6" w14:textId="77777777" w:rsidR="002E6601" w:rsidRPr="00F7481A" w:rsidRDefault="002E6601">
            <w:pPr>
              <w:spacing w:line="480" w:lineRule="exact"/>
              <w:jc w:val="center"/>
              <w:rPr>
                <w:sz w:val="24"/>
                <w:szCs w:val="24"/>
              </w:rPr>
            </w:pPr>
          </w:p>
          <w:p w14:paraId="59E262DC" w14:textId="77777777" w:rsidR="002E6601" w:rsidRPr="00F7481A" w:rsidRDefault="002E6601">
            <w:pPr>
              <w:spacing w:line="480" w:lineRule="exact"/>
              <w:jc w:val="center"/>
              <w:rPr>
                <w:sz w:val="24"/>
                <w:szCs w:val="24"/>
              </w:rPr>
            </w:pPr>
          </w:p>
          <w:p w14:paraId="6F660A8B" w14:textId="77777777" w:rsidR="002E6601" w:rsidRPr="00F7481A" w:rsidRDefault="002E6601">
            <w:pPr>
              <w:spacing w:line="480" w:lineRule="exact"/>
              <w:jc w:val="center"/>
              <w:rPr>
                <w:sz w:val="24"/>
                <w:szCs w:val="24"/>
              </w:rPr>
            </w:pPr>
          </w:p>
          <w:p w14:paraId="10A9A77B" w14:textId="77777777" w:rsidR="002E6601" w:rsidRPr="00F7481A" w:rsidRDefault="002E6601">
            <w:pPr>
              <w:spacing w:line="480" w:lineRule="exact"/>
              <w:jc w:val="center"/>
              <w:rPr>
                <w:sz w:val="24"/>
                <w:szCs w:val="24"/>
              </w:rPr>
            </w:pPr>
          </w:p>
          <w:p w14:paraId="6175570E" w14:textId="77777777" w:rsidR="002E6601" w:rsidRPr="00F7481A" w:rsidRDefault="002E6601">
            <w:pPr>
              <w:spacing w:line="480" w:lineRule="exact"/>
              <w:jc w:val="center"/>
              <w:rPr>
                <w:sz w:val="24"/>
                <w:szCs w:val="24"/>
              </w:rPr>
            </w:pPr>
          </w:p>
          <w:p w14:paraId="58F6D29D" w14:textId="77777777" w:rsidR="002E6601" w:rsidRPr="00F7481A" w:rsidRDefault="002E6601">
            <w:pPr>
              <w:spacing w:line="480" w:lineRule="exact"/>
              <w:jc w:val="center"/>
              <w:rPr>
                <w:sz w:val="24"/>
                <w:szCs w:val="24"/>
              </w:rPr>
            </w:pPr>
          </w:p>
          <w:p w14:paraId="4C86AD66" w14:textId="77777777" w:rsidR="002E6601" w:rsidRPr="00F7481A" w:rsidRDefault="002E6601">
            <w:pPr>
              <w:spacing w:line="480" w:lineRule="exact"/>
              <w:jc w:val="center"/>
              <w:rPr>
                <w:sz w:val="24"/>
                <w:szCs w:val="24"/>
              </w:rPr>
            </w:pPr>
          </w:p>
          <w:p w14:paraId="6A219326" w14:textId="77777777" w:rsidR="002E6601" w:rsidRPr="00F7481A" w:rsidRDefault="002E6601">
            <w:pPr>
              <w:spacing w:line="480" w:lineRule="exact"/>
              <w:jc w:val="center"/>
              <w:rPr>
                <w:sz w:val="24"/>
                <w:szCs w:val="24"/>
              </w:rPr>
            </w:pPr>
          </w:p>
          <w:p w14:paraId="684469D3" w14:textId="77777777" w:rsidR="002E6601" w:rsidRPr="00F7481A" w:rsidRDefault="0090207D">
            <w:pPr>
              <w:spacing w:line="480" w:lineRule="exact"/>
              <w:jc w:val="center"/>
              <w:rPr>
                <w:sz w:val="24"/>
                <w:szCs w:val="24"/>
              </w:rPr>
            </w:pPr>
            <w:r w:rsidRPr="00F7481A">
              <w:rPr>
                <w:sz w:val="24"/>
                <w:szCs w:val="24"/>
              </w:rPr>
              <w:t>专</w:t>
            </w:r>
          </w:p>
          <w:p w14:paraId="08A8701D" w14:textId="77777777" w:rsidR="002E6601" w:rsidRPr="00F7481A" w:rsidRDefault="002E6601">
            <w:pPr>
              <w:spacing w:line="480" w:lineRule="exact"/>
              <w:jc w:val="center"/>
              <w:rPr>
                <w:sz w:val="24"/>
                <w:szCs w:val="24"/>
              </w:rPr>
            </w:pPr>
          </w:p>
          <w:p w14:paraId="2FFC652E" w14:textId="77777777" w:rsidR="002E6601" w:rsidRPr="00F7481A" w:rsidRDefault="0090207D">
            <w:pPr>
              <w:spacing w:line="480" w:lineRule="exact"/>
              <w:jc w:val="center"/>
              <w:rPr>
                <w:sz w:val="24"/>
                <w:szCs w:val="24"/>
              </w:rPr>
            </w:pPr>
            <w:r w:rsidRPr="00F7481A">
              <w:rPr>
                <w:sz w:val="24"/>
                <w:szCs w:val="24"/>
              </w:rPr>
              <w:t>家</w:t>
            </w:r>
          </w:p>
          <w:p w14:paraId="0482D7A1" w14:textId="77777777" w:rsidR="002E6601" w:rsidRPr="00F7481A" w:rsidRDefault="002E6601">
            <w:pPr>
              <w:spacing w:line="480" w:lineRule="exact"/>
              <w:jc w:val="center"/>
              <w:rPr>
                <w:sz w:val="24"/>
                <w:szCs w:val="24"/>
              </w:rPr>
            </w:pPr>
          </w:p>
          <w:p w14:paraId="28F5EBD4" w14:textId="77777777" w:rsidR="002E6601" w:rsidRPr="00F7481A" w:rsidRDefault="0090207D">
            <w:pPr>
              <w:spacing w:line="480" w:lineRule="exact"/>
              <w:jc w:val="center"/>
              <w:rPr>
                <w:sz w:val="24"/>
                <w:szCs w:val="24"/>
              </w:rPr>
            </w:pPr>
            <w:r w:rsidRPr="00F7481A">
              <w:rPr>
                <w:sz w:val="24"/>
                <w:szCs w:val="24"/>
              </w:rPr>
              <w:t>评</w:t>
            </w:r>
          </w:p>
          <w:p w14:paraId="1285486A" w14:textId="77777777" w:rsidR="002E6601" w:rsidRPr="00F7481A" w:rsidRDefault="002E6601">
            <w:pPr>
              <w:spacing w:line="480" w:lineRule="exact"/>
              <w:jc w:val="center"/>
              <w:rPr>
                <w:sz w:val="24"/>
                <w:szCs w:val="24"/>
              </w:rPr>
            </w:pPr>
          </w:p>
          <w:p w14:paraId="154BD89D" w14:textId="77777777" w:rsidR="002E6601" w:rsidRPr="00F7481A" w:rsidRDefault="0090207D">
            <w:pPr>
              <w:spacing w:line="480" w:lineRule="exact"/>
              <w:jc w:val="center"/>
              <w:rPr>
                <w:sz w:val="24"/>
                <w:szCs w:val="24"/>
              </w:rPr>
            </w:pPr>
            <w:r w:rsidRPr="00F7481A">
              <w:rPr>
                <w:sz w:val="24"/>
                <w:szCs w:val="24"/>
              </w:rPr>
              <w:t>审</w:t>
            </w:r>
          </w:p>
          <w:p w14:paraId="4BD4B1C4" w14:textId="77777777" w:rsidR="002E6601" w:rsidRPr="00F7481A" w:rsidRDefault="002E6601">
            <w:pPr>
              <w:spacing w:line="480" w:lineRule="exact"/>
              <w:jc w:val="center"/>
              <w:rPr>
                <w:sz w:val="24"/>
                <w:szCs w:val="24"/>
              </w:rPr>
            </w:pPr>
          </w:p>
          <w:p w14:paraId="31ABCCF8" w14:textId="77777777" w:rsidR="002E6601" w:rsidRPr="00F7481A" w:rsidRDefault="0090207D">
            <w:pPr>
              <w:spacing w:line="480" w:lineRule="exact"/>
              <w:jc w:val="center"/>
              <w:rPr>
                <w:sz w:val="24"/>
                <w:szCs w:val="24"/>
              </w:rPr>
            </w:pPr>
            <w:r w:rsidRPr="00F7481A">
              <w:rPr>
                <w:sz w:val="24"/>
                <w:szCs w:val="24"/>
              </w:rPr>
              <w:t>结</w:t>
            </w:r>
          </w:p>
          <w:p w14:paraId="42844FB4" w14:textId="77777777" w:rsidR="002E6601" w:rsidRPr="00F7481A" w:rsidRDefault="002E6601">
            <w:pPr>
              <w:spacing w:line="480" w:lineRule="exact"/>
              <w:jc w:val="center"/>
              <w:rPr>
                <w:sz w:val="24"/>
                <w:szCs w:val="24"/>
              </w:rPr>
            </w:pPr>
          </w:p>
          <w:p w14:paraId="14BE5211" w14:textId="77777777" w:rsidR="002E6601" w:rsidRPr="00F7481A" w:rsidRDefault="0090207D">
            <w:pPr>
              <w:spacing w:line="480" w:lineRule="exact"/>
              <w:jc w:val="center"/>
              <w:rPr>
                <w:sz w:val="24"/>
                <w:szCs w:val="24"/>
              </w:rPr>
            </w:pPr>
            <w:r w:rsidRPr="00F7481A">
              <w:rPr>
                <w:sz w:val="24"/>
                <w:szCs w:val="24"/>
              </w:rPr>
              <w:t>论</w:t>
            </w:r>
          </w:p>
          <w:p w14:paraId="0C6B14E8" w14:textId="77777777" w:rsidR="002E6601" w:rsidRPr="00F7481A" w:rsidRDefault="002E6601">
            <w:pPr>
              <w:spacing w:line="480" w:lineRule="exact"/>
              <w:jc w:val="center"/>
              <w:rPr>
                <w:sz w:val="24"/>
                <w:szCs w:val="24"/>
              </w:rPr>
            </w:pPr>
          </w:p>
          <w:p w14:paraId="382D11C1" w14:textId="77777777" w:rsidR="002E6601" w:rsidRPr="00F7481A" w:rsidRDefault="002E6601">
            <w:pPr>
              <w:spacing w:line="480" w:lineRule="exact"/>
              <w:jc w:val="center"/>
              <w:rPr>
                <w:sz w:val="24"/>
                <w:szCs w:val="24"/>
              </w:rPr>
            </w:pPr>
          </w:p>
          <w:p w14:paraId="37BADF7A" w14:textId="77777777" w:rsidR="002E6601" w:rsidRPr="00F7481A" w:rsidRDefault="002E6601">
            <w:pPr>
              <w:spacing w:line="480" w:lineRule="exact"/>
              <w:jc w:val="center"/>
              <w:rPr>
                <w:sz w:val="24"/>
                <w:szCs w:val="24"/>
              </w:rPr>
            </w:pPr>
          </w:p>
          <w:p w14:paraId="47DEDF58" w14:textId="77777777" w:rsidR="002E6601" w:rsidRPr="00F7481A" w:rsidRDefault="002E6601">
            <w:pPr>
              <w:spacing w:line="480" w:lineRule="exact"/>
              <w:jc w:val="center"/>
              <w:rPr>
                <w:sz w:val="24"/>
                <w:szCs w:val="24"/>
              </w:rPr>
            </w:pPr>
          </w:p>
          <w:p w14:paraId="664D98F6" w14:textId="77777777" w:rsidR="002E6601" w:rsidRPr="00F7481A" w:rsidRDefault="002E6601">
            <w:pPr>
              <w:spacing w:line="480" w:lineRule="exact"/>
              <w:jc w:val="center"/>
              <w:rPr>
                <w:sz w:val="24"/>
                <w:szCs w:val="24"/>
              </w:rPr>
            </w:pPr>
          </w:p>
          <w:p w14:paraId="6A6FF966" w14:textId="77777777" w:rsidR="002E6601" w:rsidRPr="00F7481A" w:rsidRDefault="002E6601">
            <w:pPr>
              <w:spacing w:line="480" w:lineRule="exact"/>
              <w:jc w:val="center"/>
              <w:rPr>
                <w:sz w:val="24"/>
                <w:szCs w:val="24"/>
              </w:rPr>
            </w:pPr>
          </w:p>
          <w:p w14:paraId="6B116A87" w14:textId="77777777" w:rsidR="002E6601" w:rsidRPr="00F7481A" w:rsidRDefault="002E6601">
            <w:pPr>
              <w:spacing w:line="480" w:lineRule="exact"/>
              <w:jc w:val="center"/>
              <w:rPr>
                <w:sz w:val="24"/>
                <w:szCs w:val="24"/>
              </w:rPr>
            </w:pPr>
          </w:p>
          <w:p w14:paraId="447C9D58" w14:textId="77777777" w:rsidR="002E6601" w:rsidRPr="00F7481A" w:rsidRDefault="002E6601">
            <w:pPr>
              <w:spacing w:line="480" w:lineRule="exact"/>
              <w:jc w:val="center"/>
              <w:rPr>
                <w:sz w:val="24"/>
                <w:szCs w:val="24"/>
              </w:rPr>
            </w:pPr>
          </w:p>
          <w:p w14:paraId="4B8178A0" w14:textId="77777777" w:rsidR="002E6601" w:rsidRPr="00F7481A" w:rsidRDefault="002E6601">
            <w:pPr>
              <w:spacing w:line="480" w:lineRule="exact"/>
              <w:jc w:val="center"/>
              <w:rPr>
                <w:sz w:val="24"/>
                <w:szCs w:val="24"/>
              </w:rPr>
            </w:pPr>
          </w:p>
          <w:p w14:paraId="4CEB1688" w14:textId="77777777" w:rsidR="002E6601" w:rsidRPr="00F7481A" w:rsidRDefault="002E6601">
            <w:pPr>
              <w:spacing w:line="480" w:lineRule="exact"/>
              <w:jc w:val="center"/>
              <w:rPr>
                <w:sz w:val="24"/>
                <w:szCs w:val="24"/>
              </w:rPr>
            </w:pPr>
          </w:p>
          <w:p w14:paraId="4BB8030C" w14:textId="77777777" w:rsidR="002E6601" w:rsidRPr="00F7481A" w:rsidRDefault="002E6601">
            <w:pPr>
              <w:spacing w:line="480" w:lineRule="exact"/>
              <w:jc w:val="center"/>
              <w:rPr>
                <w:sz w:val="24"/>
                <w:szCs w:val="24"/>
              </w:rPr>
            </w:pPr>
          </w:p>
          <w:p w14:paraId="75C32109" w14:textId="77777777" w:rsidR="002E6601" w:rsidRPr="00F7481A" w:rsidRDefault="002E6601">
            <w:pPr>
              <w:spacing w:line="480" w:lineRule="exact"/>
              <w:jc w:val="center"/>
              <w:rPr>
                <w:sz w:val="24"/>
                <w:szCs w:val="24"/>
              </w:rPr>
            </w:pPr>
          </w:p>
          <w:p w14:paraId="42F72C45" w14:textId="77777777" w:rsidR="002E6601" w:rsidRPr="00F7481A" w:rsidRDefault="002E6601">
            <w:pPr>
              <w:spacing w:line="480" w:lineRule="exact"/>
              <w:jc w:val="center"/>
              <w:rPr>
                <w:sz w:val="24"/>
                <w:szCs w:val="24"/>
              </w:rPr>
            </w:pPr>
          </w:p>
          <w:p w14:paraId="3B43EF27" w14:textId="77777777" w:rsidR="002E6601" w:rsidRPr="00F7481A" w:rsidRDefault="002E6601">
            <w:pPr>
              <w:spacing w:line="480" w:lineRule="exact"/>
              <w:jc w:val="center"/>
              <w:rPr>
                <w:sz w:val="24"/>
                <w:szCs w:val="24"/>
              </w:rPr>
            </w:pPr>
          </w:p>
          <w:p w14:paraId="049741E3" w14:textId="77777777" w:rsidR="002E6601" w:rsidRPr="00F7481A" w:rsidRDefault="002E6601">
            <w:pPr>
              <w:spacing w:line="480" w:lineRule="exact"/>
              <w:jc w:val="center"/>
              <w:rPr>
                <w:sz w:val="24"/>
                <w:szCs w:val="24"/>
              </w:rPr>
            </w:pPr>
          </w:p>
          <w:p w14:paraId="341439C5" w14:textId="77777777" w:rsidR="002E6601" w:rsidRPr="00F7481A" w:rsidRDefault="002E6601">
            <w:pPr>
              <w:spacing w:line="480" w:lineRule="exact"/>
              <w:jc w:val="center"/>
              <w:rPr>
                <w:sz w:val="24"/>
                <w:szCs w:val="24"/>
              </w:rPr>
            </w:pPr>
          </w:p>
          <w:p w14:paraId="29BD427F" w14:textId="77777777" w:rsidR="002E6601" w:rsidRPr="00F7481A" w:rsidRDefault="002E6601">
            <w:pPr>
              <w:spacing w:line="480" w:lineRule="exact"/>
              <w:jc w:val="center"/>
              <w:rPr>
                <w:sz w:val="24"/>
                <w:szCs w:val="24"/>
              </w:rPr>
            </w:pPr>
          </w:p>
          <w:p w14:paraId="6E0A2BF2" w14:textId="77777777" w:rsidR="002E6601" w:rsidRPr="00F7481A" w:rsidRDefault="002E6601">
            <w:pPr>
              <w:spacing w:line="480" w:lineRule="exact"/>
              <w:jc w:val="center"/>
              <w:rPr>
                <w:sz w:val="24"/>
                <w:szCs w:val="24"/>
              </w:rPr>
            </w:pPr>
          </w:p>
          <w:p w14:paraId="4CEF358D" w14:textId="77777777" w:rsidR="002E6601" w:rsidRPr="00F7481A" w:rsidRDefault="002E6601">
            <w:pPr>
              <w:spacing w:line="480" w:lineRule="exact"/>
              <w:jc w:val="center"/>
              <w:rPr>
                <w:sz w:val="24"/>
                <w:szCs w:val="24"/>
              </w:rPr>
            </w:pPr>
          </w:p>
          <w:p w14:paraId="2B2394F0" w14:textId="77777777" w:rsidR="002E6601" w:rsidRPr="00F7481A" w:rsidRDefault="0090207D">
            <w:pPr>
              <w:spacing w:line="480" w:lineRule="exact"/>
              <w:jc w:val="center"/>
              <w:rPr>
                <w:sz w:val="24"/>
                <w:szCs w:val="24"/>
              </w:rPr>
            </w:pPr>
            <w:r w:rsidRPr="00F7481A">
              <w:rPr>
                <w:sz w:val="24"/>
                <w:szCs w:val="24"/>
              </w:rPr>
              <w:t>专</w:t>
            </w:r>
          </w:p>
          <w:p w14:paraId="2A0FAD69" w14:textId="77777777" w:rsidR="002E6601" w:rsidRPr="00F7481A" w:rsidRDefault="002E6601">
            <w:pPr>
              <w:spacing w:line="480" w:lineRule="exact"/>
              <w:jc w:val="center"/>
              <w:rPr>
                <w:sz w:val="24"/>
                <w:szCs w:val="24"/>
              </w:rPr>
            </w:pPr>
          </w:p>
          <w:p w14:paraId="03639A56" w14:textId="77777777" w:rsidR="002E6601" w:rsidRPr="00F7481A" w:rsidRDefault="0090207D">
            <w:pPr>
              <w:spacing w:line="480" w:lineRule="exact"/>
              <w:jc w:val="center"/>
              <w:rPr>
                <w:sz w:val="24"/>
                <w:szCs w:val="24"/>
              </w:rPr>
            </w:pPr>
            <w:r w:rsidRPr="00F7481A">
              <w:rPr>
                <w:sz w:val="24"/>
                <w:szCs w:val="24"/>
              </w:rPr>
              <w:t>家</w:t>
            </w:r>
          </w:p>
          <w:p w14:paraId="66A09815" w14:textId="77777777" w:rsidR="002E6601" w:rsidRPr="00F7481A" w:rsidRDefault="002E6601">
            <w:pPr>
              <w:spacing w:line="480" w:lineRule="exact"/>
              <w:jc w:val="center"/>
              <w:rPr>
                <w:sz w:val="24"/>
                <w:szCs w:val="24"/>
              </w:rPr>
            </w:pPr>
          </w:p>
          <w:p w14:paraId="07C363C0" w14:textId="77777777" w:rsidR="002E6601" w:rsidRPr="00F7481A" w:rsidRDefault="0090207D">
            <w:pPr>
              <w:spacing w:line="480" w:lineRule="exact"/>
              <w:jc w:val="center"/>
              <w:rPr>
                <w:sz w:val="24"/>
                <w:szCs w:val="24"/>
              </w:rPr>
            </w:pPr>
            <w:r w:rsidRPr="00F7481A">
              <w:rPr>
                <w:sz w:val="24"/>
                <w:szCs w:val="24"/>
              </w:rPr>
              <w:t>评</w:t>
            </w:r>
          </w:p>
          <w:p w14:paraId="4FE95AA1" w14:textId="77777777" w:rsidR="002E6601" w:rsidRPr="00F7481A" w:rsidRDefault="002E6601">
            <w:pPr>
              <w:spacing w:line="480" w:lineRule="exact"/>
              <w:jc w:val="center"/>
              <w:rPr>
                <w:sz w:val="24"/>
                <w:szCs w:val="24"/>
              </w:rPr>
            </w:pPr>
          </w:p>
          <w:p w14:paraId="7F9EB051" w14:textId="77777777" w:rsidR="002E6601" w:rsidRPr="00F7481A" w:rsidRDefault="0090207D">
            <w:pPr>
              <w:spacing w:line="480" w:lineRule="exact"/>
              <w:jc w:val="center"/>
              <w:rPr>
                <w:sz w:val="24"/>
                <w:szCs w:val="24"/>
              </w:rPr>
            </w:pPr>
            <w:r w:rsidRPr="00F7481A">
              <w:rPr>
                <w:sz w:val="24"/>
                <w:szCs w:val="24"/>
              </w:rPr>
              <w:t>审</w:t>
            </w:r>
          </w:p>
          <w:p w14:paraId="44564661" w14:textId="77777777" w:rsidR="002E6601" w:rsidRPr="00F7481A" w:rsidRDefault="002E6601">
            <w:pPr>
              <w:spacing w:line="480" w:lineRule="exact"/>
              <w:jc w:val="center"/>
              <w:rPr>
                <w:sz w:val="24"/>
                <w:szCs w:val="24"/>
              </w:rPr>
            </w:pPr>
          </w:p>
          <w:p w14:paraId="40E2810C" w14:textId="77777777" w:rsidR="002E6601" w:rsidRPr="00F7481A" w:rsidRDefault="0090207D">
            <w:pPr>
              <w:spacing w:line="480" w:lineRule="exact"/>
              <w:jc w:val="center"/>
              <w:rPr>
                <w:sz w:val="24"/>
                <w:szCs w:val="24"/>
              </w:rPr>
            </w:pPr>
            <w:r w:rsidRPr="00F7481A">
              <w:rPr>
                <w:sz w:val="24"/>
                <w:szCs w:val="24"/>
              </w:rPr>
              <w:t>结</w:t>
            </w:r>
          </w:p>
          <w:p w14:paraId="58EF7761" w14:textId="77777777" w:rsidR="002E6601" w:rsidRPr="00F7481A" w:rsidRDefault="002E6601">
            <w:pPr>
              <w:spacing w:line="480" w:lineRule="exact"/>
              <w:jc w:val="center"/>
              <w:rPr>
                <w:sz w:val="24"/>
                <w:szCs w:val="24"/>
              </w:rPr>
            </w:pPr>
          </w:p>
          <w:p w14:paraId="5820D22B" w14:textId="77777777" w:rsidR="002E6601" w:rsidRPr="00F7481A" w:rsidRDefault="0090207D">
            <w:pPr>
              <w:spacing w:line="480" w:lineRule="exact"/>
              <w:jc w:val="center"/>
              <w:rPr>
                <w:sz w:val="24"/>
                <w:szCs w:val="24"/>
              </w:rPr>
            </w:pPr>
            <w:r w:rsidRPr="00F7481A">
              <w:rPr>
                <w:sz w:val="24"/>
                <w:szCs w:val="24"/>
              </w:rPr>
              <w:t>论</w:t>
            </w:r>
          </w:p>
          <w:p w14:paraId="4DD0A774" w14:textId="77777777" w:rsidR="002E6601" w:rsidRPr="00F7481A" w:rsidRDefault="002E6601">
            <w:pPr>
              <w:spacing w:line="480" w:lineRule="exact"/>
              <w:jc w:val="center"/>
              <w:rPr>
                <w:sz w:val="24"/>
                <w:szCs w:val="24"/>
              </w:rPr>
            </w:pPr>
          </w:p>
          <w:p w14:paraId="3C3A958A" w14:textId="77777777" w:rsidR="002E6601" w:rsidRPr="00F7481A" w:rsidRDefault="002E6601">
            <w:pPr>
              <w:spacing w:line="480" w:lineRule="exact"/>
              <w:jc w:val="center"/>
              <w:rPr>
                <w:sz w:val="24"/>
                <w:szCs w:val="24"/>
              </w:rPr>
            </w:pPr>
          </w:p>
          <w:p w14:paraId="708759E3" w14:textId="77777777" w:rsidR="002E6601" w:rsidRPr="00F7481A" w:rsidRDefault="002E6601">
            <w:pPr>
              <w:spacing w:line="480" w:lineRule="exact"/>
              <w:jc w:val="center"/>
              <w:rPr>
                <w:sz w:val="24"/>
                <w:szCs w:val="24"/>
              </w:rPr>
            </w:pPr>
          </w:p>
          <w:p w14:paraId="1864B8A6" w14:textId="77777777" w:rsidR="002E6601" w:rsidRPr="00F7481A" w:rsidRDefault="002E6601">
            <w:pPr>
              <w:spacing w:line="480" w:lineRule="exact"/>
              <w:jc w:val="center"/>
              <w:rPr>
                <w:sz w:val="24"/>
                <w:szCs w:val="24"/>
              </w:rPr>
            </w:pPr>
          </w:p>
          <w:p w14:paraId="13E74867" w14:textId="77777777" w:rsidR="002E6601" w:rsidRPr="00F7481A" w:rsidRDefault="002E6601">
            <w:pPr>
              <w:spacing w:line="480" w:lineRule="exact"/>
              <w:jc w:val="center"/>
              <w:rPr>
                <w:sz w:val="24"/>
                <w:szCs w:val="24"/>
              </w:rPr>
            </w:pPr>
          </w:p>
          <w:p w14:paraId="4E2BB2EE" w14:textId="77777777" w:rsidR="002E6601" w:rsidRPr="00F7481A" w:rsidRDefault="002E6601">
            <w:pPr>
              <w:spacing w:line="480" w:lineRule="exact"/>
              <w:jc w:val="center"/>
              <w:rPr>
                <w:sz w:val="24"/>
                <w:szCs w:val="24"/>
              </w:rPr>
            </w:pPr>
          </w:p>
          <w:p w14:paraId="49641073" w14:textId="77777777" w:rsidR="002E6601" w:rsidRPr="00F7481A" w:rsidRDefault="002E6601" w:rsidP="00EF1C2C">
            <w:pPr>
              <w:spacing w:line="480" w:lineRule="exact"/>
              <w:jc w:val="center"/>
              <w:rPr>
                <w:sz w:val="24"/>
                <w:szCs w:val="24"/>
              </w:rPr>
            </w:pPr>
          </w:p>
        </w:tc>
        <w:tc>
          <w:tcPr>
            <w:tcW w:w="9041" w:type="dxa"/>
            <w:vAlign w:val="center"/>
          </w:tcPr>
          <w:p w14:paraId="42B032A1" w14:textId="7D11C7DA" w:rsidR="002E6601" w:rsidRPr="00F7481A" w:rsidRDefault="0090207D" w:rsidP="00F7481A">
            <w:pPr>
              <w:widowControl/>
              <w:overflowPunct w:val="0"/>
              <w:autoSpaceDE w:val="0"/>
              <w:autoSpaceDN w:val="0"/>
              <w:spacing w:line="536" w:lineRule="exact"/>
              <w:ind w:firstLineChars="200" w:firstLine="480"/>
              <w:textAlignment w:val="baseline"/>
              <w:rPr>
                <w:sz w:val="24"/>
                <w:szCs w:val="24"/>
              </w:rPr>
            </w:pPr>
            <w:r w:rsidRPr="00F7481A">
              <w:rPr>
                <w:sz w:val="24"/>
                <w:szCs w:val="24"/>
              </w:rPr>
              <w:lastRenderedPageBreak/>
              <w:t>202</w:t>
            </w:r>
            <w:r w:rsidR="00725365" w:rsidRPr="00F7481A">
              <w:rPr>
                <w:rFonts w:hint="eastAsia"/>
                <w:sz w:val="24"/>
                <w:szCs w:val="24"/>
              </w:rPr>
              <w:t>6</w:t>
            </w:r>
            <w:r w:rsidRPr="00F7481A">
              <w:rPr>
                <w:sz w:val="24"/>
                <w:szCs w:val="24"/>
              </w:rPr>
              <w:t>年</w:t>
            </w:r>
            <w:r w:rsidR="00725365" w:rsidRPr="00F7481A">
              <w:rPr>
                <w:rFonts w:hint="eastAsia"/>
                <w:sz w:val="24"/>
                <w:szCs w:val="24"/>
              </w:rPr>
              <w:t>6</w:t>
            </w:r>
            <w:r w:rsidRPr="00F7481A">
              <w:rPr>
                <w:sz w:val="24"/>
                <w:szCs w:val="24"/>
              </w:rPr>
              <w:t>月</w:t>
            </w:r>
            <w:r w:rsidRPr="00F7481A">
              <w:rPr>
                <w:rFonts w:hint="eastAsia"/>
                <w:sz w:val="24"/>
                <w:szCs w:val="24"/>
              </w:rPr>
              <w:t>8</w:t>
            </w:r>
            <w:r w:rsidRPr="00F7481A">
              <w:rPr>
                <w:sz w:val="24"/>
                <w:szCs w:val="24"/>
              </w:rPr>
              <w:t>日，</w:t>
            </w:r>
            <w:r w:rsidR="00725365" w:rsidRPr="00F7481A">
              <w:rPr>
                <w:rFonts w:hint="eastAsia"/>
                <w:sz w:val="24"/>
                <w:szCs w:val="28"/>
              </w:rPr>
              <w:t>禄劝彝族苗族自治县</w:t>
            </w:r>
            <w:r w:rsidRPr="00F7481A">
              <w:rPr>
                <w:rFonts w:hint="eastAsia"/>
                <w:sz w:val="24"/>
                <w:szCs w:val="24"/>
              </w:rPr>
              <w:t>自然资源局</w:t>
            </w:r>
            <w:r w:rsidRPr="00F7481A">
              <w:rPr>
                <w:sz w:val="24"/>
                <w:szCs w:val="24"/>
              </w:rPr>
              <w:t>组织专家</w:t>
            </w:r>
            <w:r w:rsidRPr="00F7481A">
              <w:rPr>
                <w:rFonts w:ascii="Calibri" w:hAnsi="Calibri" w:hint="eastAsia"/>
                <w:sz w:val="24"/>
                <w:szCs w:val="21"/>
              </w:rPr>
              <w:t>对</w:t>
            </w:r>
            <w:r w:rsidR="00725365" w:rsidRPr="00F7481A">
              <w:rPr>
                <w:sz w:val="24"/>
                <w:szCs w:val="28"/>
              </w:rPr>
              <w:t>云南亿能地质勘察设计有限公司</w:t>
            </w:r>
            <w:r w:rsidRPr="00F7481A">
              <w:rPr>
                <w:rFonts w:hint="eastAsia"/>
                <w:sz w:val="24"/>
                <w:szCs w:val="21"/>
              </w:rPr>
              <w:t>编</w:t>
            </w:r>
            <w:r w:rsidRPr="00F7481A">
              <w:rPr>
                <w:rFonts w:ascii="Calibri" w:hAnsi="Calibri" w:hint="eastAsia"/>
                <w:sz w:val="24"/>
                <w:szCs w:val="24"/>
              </w:rPr>
              <w:t>制的</w:t>
            </w:r>
            <w:r w:rsidRPr="00F7481A">
              <w:rPr>
                <w:rFonts w:ascii="Calibri" w:hAnsi="Calibri"/>
                <w:sz w:val="24"/>
                <w:szCs w:val="24"/>
              </w:rPr>
              <w:t>《</w:t>
            </w:r>
            <w:r w:rsidR="00725365" w:rsidRPr="00F7481A">
              <w:rPr>
                <w:rFonts w:hint="eastAsia"/>
                <w:sz w:val="24"/>
                <w:szCs w:val="28"/>
              </w:rPr>
              <w:t>禄劝彝族苗族自治县则黑乡路西老采石场禄劝县路西老采石场矿区生态修复方案</w:t>
            </w:r>
            <w:r w:rsidRPr="00F7481A">
              <w:rPr>
                <w:sz w:val="24"/>
                <w:szCs w:val="21"/>
              </w:rPr>
              <w:t>》</w:t>
            </w:r>
            <w:r w:rsidRPr="00F7481A">
              <w:rPr>
                <w:sz w:val="24"/>
                <w:szCs w:val="24"/>
              </w:rPr>
              <w:t>（以下简称</w:t>
            </w:r>
            <w:r w:rsidR="0087790C" w:rsidRPr="00F7481A">
              <w:rPr>
                <w:rFonts w:hint="eastAsia"/>
                <w:sz w:val="24"/>
                <w:szCs w:val="24"/>
              </w:rPr>
              <w:t>“</w:t>
            </w:r>
            <w:r w:rsidR="0087790C" w:rsidRPr="00F7481A">
              <w:rPr>
                <w:sz w:val="24"/>
                <w:szCs w:val="24"/>
              </w:rPr>
              <w:t>方案</w:t>
            </w:r>
            <w:r w:rsidR="0087790C" w:rsidRPr="00F7481A">
              <w:rPr>
                <w:rFonts w:hint="eastAsia"/>
                <w:sz w:val="24"/>
                <w:szCs w:val="24"/>
              </w:rPr>
              <w:t>”</w:t>
            </w:r>
            <w:r w:rsidRPr="00F7481A">
              <w:rPr>
                <w:sz w:val="24"/>
                <w:szCs w:val="24"/>
              </w:rPr>
              <w:t>）进行了</w:t>
            </w:r>
            <w:r w:rsidR="00725365" w:rsidRPr="00F7481A">
              <w:rPr>
                <w:rFonts w:hint="eastAsia"/>
                <w:sz w:val="24"/>
                <w:szCs w:val="24"/>
              </w:rPr>
              <w:t>评</w:t>
            </w:r>
            <w:r w:rsidRPr="00F7481A">
              <w:rPr>
                <w:sz w:val="24"/>
                <w:szCs w:val="24"/>
              </w:rPr>
              <w:t>审，与会专家在会前审阅报告、会上听取了编制方和</w:t>
            </w:r>
            <w:r w:rsidR="00EF1C2C" w:rsidRPr="00F7481A">
              <w:rPr>
                <w:rFonts w:hint="eastAsia"/>
                <w:sz w:val="24"/>
                <w:szCs w:val="24"/>
              </w:rPr>
              <w:t>矿业权人</w:t>
            </w:r>
            <w:r w:rsidRPr="00F7481A">
              <w:rPr>
                <w:sz w:val="24"/>
                <w:szCs w:val="24"/>
              </w:rPr>
              <w:t>的介绍，</w:t>
            </w:r>
            <w:r w:rsidR="00EF1C2C" w:rsidRPr="00F7481A">
              <w:rPr>
                <w:rFonts w:hint="eastAsia"/>
                <w:sz w:val="24"/>
                <w:szCs w:val="24"/>
              </w:rPr>
              <w:t>会上经充分讨论，会后经编制单位修改，参会专家复核后，形成以下专家组审查意见：</w:t>
            </w:r>
          </w:p>
          <w:p w14:paraId="081566AE" w14:textId="04EEB81E" w:rsidR="002E6601" w:rsidRPr="00F7481A" w:rsidRDefault="0090207D" w:rsidP="00F7481A">
            <w:pPr>
              <w:widowControl/>
              <w:overflowPunct w:val="0"/>
              <w:autoSpaceDE w:val="0"/>
              <w:autoSpaceDN w:val="0"/>
              <w:spacing w:line="536" w:lineRule="exact"/>
              <w:ind w:firstLineChars="200" w:firstLine="482"/>
              <w:textAlignment w:val="baseline"/>
              <w:rPr>
                <w:rFonts w:ascii="宋体" w:hAnsi="宋体" w:cs="宋体"/>
                <w:b/>
                <w:sz w:val="24"/>
                <w:szCs w:val="24"/>
              </w:rPr>
            </w:pPr>
            <w:r w:rsidRPr="00F7481A">
              <w:rPr>
                <w:rFonts w:ascii="宋体" w:hAnsi="宋体" w:cs="宋体" w:hint="eastAsia"/>
                <w:b/>
                <w:sz w:val="24"/>
                <w:szCs w:val="24"/>
              </w:rPr>
              <w:t>一、基本情况</w:t>
            </w:r>
          </w:p>
          <w:p w14:paraId="64AC4078" w14:textId="3BECC14C" w:rsidR="002E6601" w:rsidRPr="00F7481A" w:rsidRDefault="0090207D" w:rsidP="00E222B4">
            <w:pPr>
              <w:autoSpaceDE w:val="0"/>
              <w:autoSpaceDN w:val="0"/>
              <w:spacing w:line="536" w:lineRule="exact"/>
              <w:ind w:firstLineChars="200" w:firstLine="480"/>
              <w:rPr>
                <w:rFonts w:ascii="宋体" w:hAnsi="宋体" w:cs="宋体"/>
                <w:sz w:val="24"/>
                <w:szCs w:val="24"/>
              </w:rPr>
            </w:pPr>
            <w:bookmarkStart w:id="0" w:name="OLE_LINK67"/>
            <w:r w:rsidRPr="00F7481A">
              <w:rPr>
                <w:rFonts w:ascii="宋体" w:hAnsi="宋体" w:cs="宋体" w:hint="eastAsia"/>
                <w:sz w:val="24"/>
                <w:szCs w:val="24"/>
              </w:rPr>
              <w:t>矿区</w:t>
            </w:r>
            <w:bookmarkEnd w:id="0"/>
            <w:r w:rsidRPr="00F7481A">
              <w:rPr>
                <w:rFonts w:ascii="宋体" w:hAnsi="宋体" w:cs="宋体"/>
                <w:sz w:val="24"/>
                <w:szCs w:val="24"/>
              </w:rPr>
              <w:t>位于</w:t>
            </w:r>
            <w:r w:rsidR="00725365" w:rsidRPr="00F7481A">
              <w:rPr>
                <w:rFonts w:ascii="宋体" w:hAnsi="宋体" w:cs="宋体" w:hint="eastAsia"/>
                <w:sz w:val="24"/>
                <w:szCs w:val="24"/>
              </w:rPr>
              <w:t>禄劝</w:t>
            </w:r>
            <w:r w:rsidRPr="00F7481A">
              <w:rPr>
                <w:rFonts w:ascii="宋体" w:hAnsi="宋体" w:cs="宋体"/>
                <w:sz w:val="24"/>
                <w:szCs w:val="24"/>
              </w:rPr>
              <w:t>县城</w:t>
            </w:r>
            <w:r w:rsidR="00725365" w:rsidRPr="00F7481A">
              <w:rPr>
                <w:rFonts w:ascii="宋体" w:hAnsi="宋体" w:cs="宋体" w:hint="eastAsia"/>
                <w:sz w:val="24"/>
                <w:szCs w:val="24"/>
              </w:rPr>
              <w:t>20</w:t>
            </w:r>
            <w:r w:rsidRPr="00F7481A">
              <w:rPr>
                <w:rFonts w:ascii="宋体" w:hAnsi="宋体" w:cs="宋体"/>
                <w:sz w:val="24"/>
                <w:szCs w:val="24"/>
              </w:rPr>
              <w:t>°方向，平距约</w:t>
            </w:r>
            <w:r w:rsidR="00725365" w:rsidRPr="00F7481A">
              <w:rPr>
                <w:rFonts w:ascii="宋体" w:hAnsi="宋体" w:cs="宋体" w:hint="eastAsia"/>
                <w:sz w:val="24"/>
                <w:szCs w:val="24"/>
              </w:rPr>
              <w:t>80</w:t>
            </w:r>
            <w:r w:rsidRPr="00F7481A">
              <w:rPr>
                <w:rFonts w:ascii="宋体" w:hAnsi="宋体" w:cs="宋体"/>
                <w:sz w:val="24"/>
                <w:szCs w:val="24"/>
              </w:rPr>
              <w:t>km，行政区划属</w:t>
            </w:r>
            <w:r w:rsidR="00725365" w:rsidRPr="00F7481A">
              <w:rPr>
                <w:rFonts w:ascii="宋体" w:hAnsi="宋体" w:cs="宋体" w:hint="eastAsia"/>
                <w:sz w:val="24"/>
                <w:szCs w:val="24"/>
              </w:rPr>
              <w:t>禄劝县则黑乡</w:t>
            </w:r>
            <w:r w:rsidR="00725365" w:rsidRPr="00F7481A">
              <w:rPr>
                <w:rFonts w:ascii="宋体" w:hAnsi="宋体" w:cs="宋体"/>
                <w:sz w:val="24"/>
                <w:szCs w:val="24"/>
              </w:rPr>
              <w:t>贵城村民委员会</w:t>
            </w:r>
            <w:r w:rsidRPr="00F7481A">
              <w:rPr>
                <w:rFonts w:ascii="宋体" w:hAnsi="宋体" w:cs="宋体"/>
                <w:sz w:val="24"/>
                <w:szCs w:val="24"/>
              </w:rPr>
              <w:t>。地理坐标：</w:t>
            </w:r>
            <w:r w:rsidR="00725365" w:rsidRPr="00F7481A">
              <w:rPr>
                <w:rFonts w:ascii="宋体" w:hAnsi="宋体" w:cs="宋体" w:hint="eastAsia"/>
                <w:sz w:val="24"/>
                <w:szCs w:val="24"/>
              </w:rPr>
              <w:t>东经</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725365" w:rsidRPr="00F7481A">
              <w:rPr>
                <w:rFonts w:ascii="宋体" w:hAnsi="宋体" w:cs="宋体" w:hint="eastAsia"/>
                <w:sz w:val="24"/>
                <w:szCs w:val="24"/>
              </w:rPr>
              <w:t>，北纬：</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″。采矿许可证号：</w:t>
            </w:r>
            <w:r w:rsidR="00E222B4">
              <w:rPr>
                <w:rFonts w:hAnsi="宋体" w:hint="eastAsia"/>
                <w:color w:val="000000"/>
                <w:sz w:val="24"/>
              </w:rPr>
              <w:t>***</w:t>
            </w:r>
            <w:r w:rsidR="00725365" w:rsidRPr="00F7481A">
              <w:rPr>
                <w:rFonts w:ascii="宋体" w:hAnsi="宋体" w:cs="宋体"/>
                <w:sz w:val="24"/>
                <w:szCs w:val="24"/>
              </w:rPr>
              <w:t>，有效期限</w:t>
            </w:r>
            <w:r w:rsidR="00E222B4">
              <w:rPr>
                <w:rFonts w:hAnsi="宋体" w:hint="eastAsia"/>
                <w:color w:val="000000"/>
                <w:sz w:val="24"/>
              </w:rPr>
              <w:t>***</w:t>
            </w:r>
            <w:r w:rsidR="00725365" w:rsidRPr="00F7481A">
              <w:rPr>
                <w:rFonts w:ascii="宋体" w:hAnsi="宋体" w:cs="宋体"/>
                <w:sz w:val="24"/>
                <w:szCs w:val="24"/>
              </w:rPr>
              <w:t>年</w:t>
            </w:r>
            <w:r w:rsidR="00E222B4">
              <w:rPr>
                <w:rFonts w:hAnsi="宋体" w:hint="eastAsia"/>
                <w:color w:val="000000"/>
                <w:sz w:val="24"/>
              </w:rPr>
              <w:t>***</w:t>
            </w:r>
            <w:r w:rsidR="00725365" w:rsidRPr="00F7481A">
              <w:rPr>
                <w:rFonts w:ascii="宋体" w:hAnsi="宋体" w:cs="宋体"/>
                <w:sz w:val="24"/>
                <w:szCs w:val="24"/>
              </w:rPr>
              <w:t>月</w:t>
            </w:r>
            <w:r w:rsidR="00E222B4">
              <w:rPr>
                <w:rFonts w:hAnsi="宋体" w:hint="eastAsia"/>
                <w:color w:val="000000"/>
                <w:sz w:val="24"/>
              </w:rPr>
              <w:t>***</w:t>
            </w:r>
            <w:r w:rsidR="00725365" w:rsidRPr="00F7481A">
              <w:rPr>
                <w:rFonts w:ascii="宋体" w:hAnsi="宋体" w:cs="宋体"/>
                <w:sz w:val="24"/>
                <w:szCs w:val="24"/>
              </w:rPr>
              <w:t>日至</w:t>
            </w:r>
            <w:r w:rsidR="00E222B4">
              <w:rPr>
                <w:rFonts w:hAnsi="宋体" w:hint="eastAsia"/>
                <w:color w:val="000000"/>
                <w:sz w:val="24"/>
              </w:rPr>
              <w:t>***</w:t>
            </w:r>
            <w:r w:rsidR="00725365" w:rsidRPr="00F7481A">
              <w:rPr>
                <w:rFonts w:ascii="宋体" w:hAnsi="宋体" w:cs="宋体"/>
                <w:sz w:val="24"/>
                <w:szCs w:val="24"/>
              </w:rPr>
              <w:t>年</w:t>
            </w:r>
            <w:r w:rsidR="00E222B4">
              <w:rPr>
                <w:rFonts w:hAnsi="宋体" w:hint="eastAsia"/>
                <w:color w:val="000000"/>
                <w:sz w:val="24"/>
              </w:rPr>
              <w:t>***</w:t>
            </w:r>
            <w:r w:rsidR="00725365" w:rsidRPr="00F7481A">
              <w:rPr>
                <w:rFonts w:ascii="宋体" w:hAnsi="宋体" w:cs="宋体"/>
                <w:sz w:val="24"/>
                <w:szCs w:val="24"/>
              </w:rPr>
              <w:t>月</w:t>
            </w:r>
            <w:r w:rsidR="00E222B4">
              <w:rPr>
                <w:rFonts w:hAnsi="宋体" w:hint="eastAsia"/>
                <w:color w:val="000000"/>
                <w:sz w:val="24"/>
              </w:rPr>
              <w:t>***</w:t>
            </w:r>
            <w:r w:rsidR="00725365" w:rsidRPr="00F7481A">
              <w:rPr>
                <w:rFonts w:ascii="宋体" w:hAnsi="宋体" w:cs="宋体"/>
                <w:sz w:val="24"/>
                <w:szCs w:val="24"/>
              </w:rPr>
              <w:t>日，开采方式为露天开采，生产规模</w:t>
            </w:r>
            <w:r w:rsidR="00E222B4">
              <w:rPr>
                <w:rFonts w:hAnsi="宋体" w:hint="eastAsia"/>
                <w:color w:val="000000"/>
                <w:sz w:val="24"/>
              </w:rPr>
              <w:t>***</w:t>
            </w:r>
            <w:r w:rsidR="00725365" w:rsidRPr="00F7481A">
              <w:rPr>
                <w:rFonts w:ascii="宋体" w:hAnsi="宋体" w:cs="宋体"/>
                <w:sz w:val="24"/>
                <w:szCs w:val="24"/>
              </w:rPr>
              <w:t>万t/a，矿区面积</w:t>
            </w:r>
            <w:r w:rsidR="00E222B4">
              <w:rPr>
                <w:rFonts w:hAnsi="宋体" w:hint="eastAsia"/>
                <w:color w:val="000000"/>
                <w:sz w:val="24"/>
              </w:rPr>
              <w:t>***</w:t>
            </w:r>
            <w:r w:rsidR="00725365" w:rsidRPr="00F7481A">
              <w:rPr>
                <w:rFonts w:ascii="宋体" w:hAnsi="宋体" w:cs="宋体"/>
                <w:sz w:val="24"/>
                <w:szCs w:val="24"/>
              </w:rPr>
              <w:t>km</w:t>
            </w:r>
            <w:r w:rsidR="00725365" w:rsidRPr="00F7481A">
              <w:rPr>
                <w:rFonts w:ascii="宋体" w:hAnsi="宋体" w:cs="宋体"/>
                <w:sz w:val="24"/>
                <w:szCs w:val="24"/>
                <w:vertAlign w:val="superscript"/>
              </w:rPr>
              <w:t>2</w:t>
            </w:r>
            <w:r w:rsidR="00725365" w:rsidRPr="00F7481A">
              <w:rPr>
                <w:rFonts w:ascii="宋体" w:hAnsi="宋体" w:cs="宋体"/>
                <w:sz w:val="24"/>
                <w:szCs w:val="24"/>
              </w:rPr>
              <w:t>，开采深度</w:t>
            </w:r>
            <w:r w:rsidR="00E222B4">
              <w:rPr>
                <w:rFonts w:hAnsi="宋体" w:hint="eastAsia"/>
                <w:color w:val="000000"/>
                <w:sz w:val="24"/>
              </w:rPr>
              <w:t>***</w:t>
            </w:r>
            <w:r w:rsidR="00725365" w:rsidRPr="00F7481A">
              <w:rPr>
                <w:rFonts w:ascii="宋体" w:hAnsi="宋体" w:cs="宋体"/>
                <w:sz w:val="24"/>
                <w:szCs w:val="24"/>
              </w:rPr>
              <w:t>-</w:t>
            </w:r>
            <w:r w:rsidR="00E222B4">
              <w:rPr>
                <w:rFonts w:hAnsi="宋体" w:hint="eastAsia"/>
                <w:color w:val="000000"/>
                <w:sz w:val="24"/>
              </w:rPr>
              <w:t>***</w:t>
            </w:r>
            <w:r w:rsidR="00725365" w:rsidRPr="00F7481A">
              <w:rPr>
                <w:rFonts w:ascii="宋体" w:hAnsi="宋体" w:cs="宋体"/>
                <w:sz w:val="24"/>
                <w:szCs w:val="24"/>
              </w:rPr>
              <w:t>m。</w:t>
            </w:r>
          </w:p>
          <w:p w14:paraId="319114B6" w14:textId="7A5134B2" w:rsidR="00790A17" w:rsidRPr="00F7481A" w:rsidRDefault="00790A17" w:rsidP="00E222B4">
            <w:pPr>
              <w:autoSpaceDE w:val="0"/>
              <w:autoSpaceDN w:val="0"/>
              <w:spacing w:line="536" w:lineRule="exact"/>
              <w:ind w:firstLineChars="200" w:firstLine="480"/>
              <w:rPr>
                <w:rFonts w:ascii="宋体" w:hAnsi="宋体" w:cs="宋体"/>
                <w:sz w:val="24"/>
                <w:szCs w:val="24"/>
              </w:rPr>
            </w:pPr>
            <w:r w:rsidRPr="00F7481A">
              <w:rPr>
                <w:rFonts w:ascii="宋体" w:hAnsi="宋体" w:cs="宋体" w:hint="eastAsia"/>
                <w:sz w:val="24"/>
                <w:szCs w:val="24"/>
              </w:rPr>
              <w:t>根据</w:t>
            </w:r>
            <w:r w:rsidR="00E222B4">
              <w:rPr>
                <w:rFonts w:hAnsi="宋体" w:hint="eastAsia"/>
                <w:color w:val="000000"/>
                <w:sz w:val="24"/>
              </w:rPr>
              <w:t>***</w:t>
            </w:r>
            <w:r w:rsidRPr="00F7481A">
              <w:rPr>
                <w:rFonts w:ascii="宋体" w:hAnsi="宋体" w:cs="宋体" w:hint="eastAsia"/>
                <w:sz w:val="24"/>
                <w:szCs w:val="24"/>
              </w:rPr>
              <w:t>年</w:t>
            </w:r>
            <w:r w:rsidR="00E222B4">
              <w:rPr>
                <w:rFonts w:hAnsi="宋体" w:hint="eastAsia"/>
                <w:color w:val="000000"/>
                <w:sz w:val="24"/>
              </w:rPr>
              <w:t>***</w:t>
            </w:r>
            <w:r w:rsidRPr="00F7481A">
              <w:rPr>
                <w:rFonts w:ascii="宋体" w:hAnsi="宋体" w:cs="宋体" w:hint="eastAsia"/>
                <w:sz w:val="24"/>
                <w:szCs w:val="24"/>
              </w:rPr>
              <w:t>月评审通过</w:t>
            </w:r>
            <w:r w:rsidR="00EF1C2C" w:rsidRPr="00F7481A">
              <w:rPr>
                <w:rFonts w:ascii="宋体" w:hAnsi="宋体" w:cs="宋体" w:hint="eastAsia"/>
                <w:sz w:val="24"/>
                <w:szCs w:val="24"/>
              </w:rPr>
              <w:t>的</w:t>
            </w:r>
            <w:r w:rsidRPr="00F7481A">
              <w:rPr>
                <w:rFonts w:ascii="宋体" w:hAnsi="宋体" w:cs="宋体" w:hint="eastAsia"/>
                <w:sz w:val="24"/>
                <w:szCs w:val="24"/>
              </w:rPr>
              <w:t>开发利用方案，矿山服务年限为</w:t>
            </w:r>
            <w:r w:rsidR="00725365" w:rsidRPr="00F7481A">
              <w:rPr>
                <w:rFonts w:ascii="宋体" w:hAnsi="宋体" w:cs="宋体" w:hint="eastAsia"/>
                <w:sz w:val="24"/>
                <w:szCs w:val="24"/>
              </w:rPr>
              <w:t>21</w:t>
            </w:r>
            <w:r w:rsidRPr="00F7481A">
              <w:rPr>
                <w:rFonts w:ascii="宋体" w:hAnsi="宋体" w:cs="宋体" w:hint="eastAsia"/>
                <w:sz w:val="24"/>
                <w:szCs w:val="24"/>
              </w:rPr>
              <w:t>年</w:t>
            </w:r>
            <w:r w:rsidR="00725365" w:rsidRPr="00F7481A">
              <w:rPr>
                <w:rFonts w:ascii="宋体" w:hAnsi="宋体" w:cs="宋体" w:hint="eastAsia"/>
                <w:sz w:val="24"/>
                <w:szCs w:val="24"/>
              </w:rPr>
              <w:t>，</w:t>
            </w:r>
            <w:r w:rsidR="00725365" w:rsidRPr="00F7481A">
              <w:rPr>
                <w:rFonts w:ascii="宋体" w:hAnsi="宋体" w:cs="宋体"/>
                <w:sz w:val="24"/>
                <w:szCs w:val="24"/>
              </w:rPr>
              <w:t>矿山剩余服务年限1</w:t>
            </w:r>
            <w:r w:rsidR="00725365" w:rsidRPr="00F7481A">
              <w:rPr>
                <w:rFonts w:ascii="宋体" w:hAnsi="宋体" w:cs="宋体" w:hint="eastAsia"/>
                <w:sz w:val="24"/>
                <w:szCs w:val="24"/>
              </w:rPr>
              <w:t>8</w:t>
            </w:r>
            <w:r w:rsidR="00725365" w:rsidRPr="00F7481A">
              <w:rPr>
                <w:rFonts w:ascii="宋体" w:hAnsi="宋体" w:cs="宋体"/>
                <w:sz w:val="24"/>
                <w:szCs w:val="24"/>
              </w:rPr>
              <w:t>年</w:t>
            </w:r>
            <w:r w:rsidRPr="00F7481A">
              <w:rPr>
                <w:rFonts w:ascii="宋体" w:hAnsi="宋体" w:cs="宋体" w:hint="eastAsia"/>
                <w:sz w:val="24"/>
                <w:szCs w:val="24"/>
              </w:rPr>
              <w:t>。该矿山生态修复方案服务年限由矿山</w:t>
            </w:r>
            <w:r w:rsidR="00725365" w:rsidRPr="00F7481A">
              <w:rPr>
                <w:rFonts w:ascii="宋体" w:hAnsi="宋体" w:cs="宋体" w:hint="eastAsia"/>
                <w:sz w:val="24"/>
                <w:szCs w:val="24"/>
              </w:rPr>
              <w:t>剩余</w:t>
            </w:r>
            <w:r w:rsidRPr="00F7481A">
              <w:rPr>
                <w:rFonts w:ascii="宋体" w:hAnsi="宋体" w:cs="宋体" w:hint="eastAsia"/>
                <w:sz w:val="24"/>
                <w:szCs w:val="24"/>
              </w:rPr>
              <w:t>服务年限</w:t>
            </w:r>
            <w:r w:rsidR="00725365" w:rsidRPr="00F7481A">
              <w:rPr>
                <w:rFonts w:ascii="宋体" w:hAnsi="宋体" w:cs="宋体" w:hint="eastAsia"/>
                <w:sz w:val="24"/>
                <w:szCs w:val="24"/>
              </w:rPr>
              <w:t>18</w:t>
            </w:r>
            <w:r w:rsidRPr="00F7481A">
              <w:rPr>
                <w:rFonts w:ascii="宋体" w:hAnsi="宋体" w:cs="宋体" w:hint="eastAsia"/>
                <w:sz w:val="24"/>
                <w:szCs w:val="24"/>
              </w:rPr>
              <w:t>年+1年生态修复工程实施</w:t>
            </w:r>
            <w:r w:rsidR="00EF1C2C" w:rsidRPr="00F7481A">
              <w:rPr>
                <w:rFonts w:ascii="宋体" w:hAnsi="宋体" w:cs="宋体" w:hint="eastAsia"/>
                <w:sz w:val="24"/>
                <w:szCs w:val="24"/>
              </w:rPr>
              <w:t>期</w:t>
            </w:r>
            <w:r w:rsidRPr="00F7481A">
              <w:rPr>
                <w:rFonts w:ascii="宋体" w:hAnsi="宋体" w:cs="宋体" w:hint="eastAsia"/>
                <w:sz w:val="24"/>
                <w:szCs w:val="24"/>
              </w:rPr>
              <w:t>+</w:t>
            </w:r>
            <w:r w:rsidR="00EF1C2C" w:rsidRPr="00F7481A">
              <w:rPr>
                <w:rFonts w:ascii="宋体" w:hAnsi="宋体" w:cs="宋体" w:hint="eastAsia"/>
                <w:sz w:val="24"/>
                <w:szCs w:val="24"/>
              </w:rPr>
              <w:t>3年</w:t>
            </w:r>
            <w:r w:rsidRPr="00F7481A">
              <w:rPr>
                <w:rFonts w:ascii="宋体" w:hAnsi="宋体" w:cs="宋体" w:hint="eastAsia"/>
                <w:sz w:val="24"/>
                <w:szCs w:val="24"/>
              </w:rPr>
              <w:t>管护期组成，共</w:t>
            </w:r>
            <w:r w:rsidR="00725365" w:rsidRPr="00F7481A">
              <w:rPr>
                <w:rFonts w:ascii="宋体" w:hAnsi="宋体" w:cs="宋体" w:hint="eastAsia"/>
                <w:sz w:val="24"/>
                <w:szCs w:val="24"/>
              </w:rPr>
              <w:t>22</w:t>
            </w:r>
            <w:r w:rsidRPr="00F7481A">
              <w:rPr>
                <w:rFonts w:ascii="宋体" w:hAnsi="宋体" w:cs="宋体" w:hint="eastAsia"/>
                <w:sz w:val="24"/>
                <w:szCs w:val="24"/>
              </w:rPr>
              <w:t>年（</w:t>
            </w:r>
            <w:r w:rsidR="00725365" w:rsidRPr="00F7481A">
              <w:rPr>
                <w:rFonts w:ascii="宋体" w:hAnsi="宋体" w:cs="宋体"/>
                <w:sz w:val="24"/>
                <w:szCs w:val="24"/>
              </w:rPr>
              <w:t>2026年</w:t>
            </w:r>
            <w:r w:rsidR="00E222B4">
              <w:rPr>
                <w:rFonts w:hAnsi="宋体" w:hint="eastAsia"/>
                <w:color w:val="000000"/>
                <w:sz w:val="24"/>
              </w:rPr>
              <w:t>***</w:t>
            </w:r>
            <w:r w:rsidR="00725365" w:rsidRPr="00F7481A">
              <w:rPr>
                <w:rFonts w:ascii="宋体" w:hAnsi="宋体" w:cs="宋体"/>
                <w:sz w:val="24"/>
                <w:szCs w:val="24"/>
              </w:rPr>
              <w:t>月-</w:t>
            </w:r>
            <w:r w:rsidR="00E222B4">
              <w:rPr>
                <w:rFonts w:hAnsi="宋体" w:hint="eastAsia"/>
                <w:color w:val="000000"/>
                <w:sz w:val="24"/>
              </w:rPr>
              <w:t>***</w:t>
            </w:r>
            <w:r w:rsidR="00725365" w:rsidRPr="00F7481A">
              <w:rPr>
                <w:rFonts w:ascii="宋体" w:hAnsi="宋体" w:cs="宋体"/>
                <w:sz w:val="24"/>
                <w:szCs w:val="24"/>
              </w:rPr>
              <w:t>年</w:t>
            </w:r>
            <w:r w:rsidR="00E222B4">
              <w:rPr>
                <w:rFonts w:hAnsi="宋体" w:hint="eastAsia"/>
                <w:color w:val="000000"/>
                <w:sz w:val="24"/>
              </w:rPr>
              <w:t>***</w:t>
            </w:r>
            <w:r w:rsidR="00725365" w:rsidRPr="00F7481A">
              <w:rPr>
                <w:rFonts w:ascii="宋体" w:hAnsi="宋体" w:cs="宋体"/>
                <w:sz w:val="24"/>
                <w:szCs w:val="24"/>
              </w:rPr>
              <w:t>月</w:t>
            </w:r>
            <w:r w:rsidRPr="00F7481A">
              <w:rPr>
                <w:rFonts w:ascii="宋体" w:hAnsi="宋体" w:cs="宋体" w:hint="eastAsia"/>
                <w:sz w:val="24"/>
                <w:szCs w:val="24"/>
              </w:rPr>
              <w:t>）。</w:t>
            </w:r>
          </w:p>
          <w:p w14:paraId="79EA4EFD" w14:textId="3A4E9BA1" w:rsidR="002E6601" w:rsidRPr="00F7481A" w:rsidRDefault="0090207D" w:rsidP="00F7481A">
            <w:pPr>
              <w:widowControl/>
              <w:overflowPunct w:val="0"/>
              <w:autoSpaceDE w:val="0"/>
              <w:autoSpaceDN w:val="0"/>
              <w:spacing w:line="536" w:lineRule="exact"/>
              <w:ind w:firstLineChars="200" w:firstLine="482"/>
              <w:textAlignment w:val="baseline"/>
              <w:rPr>
                <w:rFonts w:ascii="宋体" w:hAnsi="宋体" w:cs="宋体"/>
                <w:b/>
                <w:sz w:val="24"/>
                <w:szCs w:val="24"/>
              </w:rPr>
            </w:pPr>
            <w:r w:rsidRPr="00F7481A">
              <w:rPr>
                <w:rFonts w:ascii="宋体" w:hAnsi="宋体" w:cs="宋体" w:hint="eastAsia"/>
                <w:b/>
                <w:sz w:val="24"/>
                <w:szCs w:val="24"/>
              </w:rPr>
              <w:t>二、</w:t>
            </w:r>
            <w:r w:rsidR="00790A17" w:rsidRPr="00F7481A">
              <w:rPr>
                <w:rFonts w:ascii="宋体" w:hAnsi="宋体" w:cs="宋体" w:hint="eastAsia"/>
                <w:b/>
                <w:sz w:val="24"/>
                <w:szCs w:val="24"/>
              </w:rPr>
              <w:t>问题识别诊断及生态修复可行性分析</w:t>
            </w:r>
          </w:p>
          <w:p w14:paraId="0C3D7245" w14:textId="12534810" w:rsidR="00790A17" w:rsidRPr="00F7481A" w:rsidRDefault="00790A17" w:rsidP="00F7481A">
            <w:pPr>
              <w:widowControl/>
              <w:overflowPunct w:val="0"/>
              <w:autoSpaceDE w:val="0"/>
              <w:autoSpaceDN w:val="0"/>
              <w:spacing w:line="536" w:lineRule="exact"/>
              <w:ind w:firstLineChars="200" w:firstLine="480"/>
              <w:textAlignment w:val="baseline"/>
              <w:rPr>
                <w:rFonts w:ascii="宋体" w:hAnsi="宋体" w:cs="宋体"/>
                <w:sz w:val="24"/>
                <w:szCs w:val="24"/>
              </w:rPr>
            </w:pPr>
            <w:r w:rsidRPr="00F7481A">
              <w:rPr>
                <w:rFonts w:ascii="宋体" w:hAnsi="宋体" w:cs="宋体" w:hint="eastAsia"/>
                <w:sz w:val="24"/>
                <w:szCs w:val="24"/>
              </w:rPr>
              <w:t>（一）</w:t>
            </w:r>
            <w:r w:rsidRPr="00F7481A">
              <w:rPr>
                <w:rFonts w:ascii="宋体" w:hAnsi="宋体" w:cs="宋体"/>
                <w:sz w:val="24"/>
                <w:szCs w:val="24"/>
              </w:rPr>
              <w:t>《方案》编制通过收集、利用</w:t>
            </w:r>
            <w:r w:rsidRPr="00F7481A">
              <w:rPr>
                <w:rFonts w:ascii="宋体" w:hAnsi="宋体" w:cs="宋体" w:hint="eastAsia"/>
                <w:sz w:val="24"/>
                <w:szCs w:val="24"/>
              </w:rPr>
              <w:t>区域及</w:t>
            </w:r>
            <w:r w:rsidRPr="00F7481A">
              <w:rPr>
                <w:rFonts w:ascii="宋体" w:hAnsi="宋体" w:cs="宋体"/>
                <w:sz w:val="24"/>
                <w:szCs w:val="24"/>
              </w:rPr>
              <w:t>矿</w:t>
            </w:r>
            <w:r w:rsidRPr="00F7481A">
              <w:rPr>
                <w:rFonts w:ascii="宋体" w:hAnsi="宋体" w:cs="宋体" w:hint="eastAsia"/>
                <w:sz w:val="24"/>
                <w:szCs w:val="24"/>
              </w:rPr>
              <w:t>区</w:t>
            </w:r>
            <w:r w:rsidRPr="00F7481A">
              <w:rPr>
                <w:rFonts w:ascii="宋体" w:hAnsi="宋体" w:cs="宋体"/>
                <w:sz w:val="24"/>
                <w:szCs w:val="24"/>
              </w:rPr>
              <w:t>地质资料和矿山</w:t>
            </w:r>
            <w:r w:rsidRPr="00F7481A">
              <w:rPr>
                <w:rFonts w:ascii="宋体" w:hAnsi="宋体" w:cs="宋体" w:hint="eastAsia"/>
                <w:sz w:val="24"/>
                <w:szCs w:val="24"/>
              </w:rPr>
              <w:t>开发利用方案</w:t>
            </w:r>
            <w:r w:rsidRPr="00F7481A">
              <w:rPr>
                <w:rFonts w:ascii="宋体" w:hAnsi="宋体" w:cs="宋体"/>
                <w:sz w:val="24"/>
                <w:szCs w:val="24"/>
              </w:rPr>
              <w:t>等资料，开展野外</w:t>
            </w:r>
            <w:r w:rsidR="00EF1C2C" w:rsidRPr="00F7481A">
              <w:rPr>
                <w:rFonts w:ascii="宋体" w:hAnsi="宋体" w:cs="宋体" w:hint="eastAsia"/>
                <w:sz w:val="24"/>
                <w:szCs w:val="24"/>
              </w:rPr>
              <w:t>综合</w:t>
            </w:r>
            <w:r w:rsidRPr="00F7481A">
              <w:rPr>
                <w:rFonts w:ascii="宋体" w:hAnsi="宋体" w:cs="宋体"/>
                <w:sz w:val="24"/>
                <w:szCs w:val="24"/>
              </w:rPr>
              <w:t>调查和研究，阐述了矿山基本</w:t>
            </w:r>
            <w:r w:rsidRPr="00F7481A">
              <w:rPr>
                <w:rFonts w:ascii="宋体" w:hAnsi="宋体" w:cs="宋体" w:hint="eastAsia"/>
                <w:sz w:val="24"/>
                <w:szCs w:val="24"/>
              </w:rPr>
              <w:t>情况</w:t>
            </w:r>
            <w:r w:rsidRPr="00F7481A">
              <w:rPr>
                <w:rFonts w:ascii="宋体" w:hAnsi="宋体" w:cs="宋体"/>
                <w:sz w:val="24"/>
                <w:szCs w:val="24"/>
              </w:rPr>
              <w:t>和</w:t>
            </w:r>
            <w:r w:rsidRPr="00F7481A">
              <w:rPr>
                <w:rFonts w:ascii="宋体" w:hAnsi="宋体" w:cs="宋体" w:hint="eastAsia"/>
                <w:sz w:val="24"/>
                <w:szCs w:val="24"/>
              </w:rPr>
              <w:t>矿区基础信息，</w:t>
            </w:r>
            <w:r w:rsidRPr="00F7481A">
              <w:rPr>
                <w:rFonts w:ascii="宋体" w:hAnsi="宋体" w:cs="宋体"/>
                <w:sz w:val="24"/>
                <w:szCs w:val="24"/>
              </w:rPr>
              <w:t>工作方法、手段基本合理。</w:t>
            </w:r>
          </w:p>
          <w:p w14:paraId="7355128A" w14:textId="044D53FE" w:rsidR="002E6601" w:rsidRPr="00F7481A" w:rsidRDefault="00790A17" w:rsidP="00F7481A">
            <w:pPr>
              <w:widowControl/>
              <w:overflowPunct w:val="0"/>
              <w:autoSpaceDE w:val="0"/>
              <w:autoSpaceDN w:val="0"/>
              <w:spacing w:line="536" w:lineRule="exact"/>
              <w:ind w:firstLineChars="200" w:firstLine="480"/>
              <w:textAlignment w:val="baseline"/>
              <w:rPr>
                <w:rFonts w:ascii="宋体" w:hAnsi="宋体" w:cs="宋体"/>
                <w:sz w:val="24"/>
                <w:szCs w:val="24"/>
              </w:rPr>
            </w:pPr>
            <w:r w:rsidRPr="00F7481A">
              <w:rPr>
                <w:rFonts w:ascii="宋体" w:hAnsi="宋体" w:cs="宋体" w:hint="eastAsia"/>
                <w:sz w:val="24"/>
                <w:szCs w:val="24"/>
              </w:rPr>
              <w:t>（二）该矿山为已建矿山，设计开采方式为露天开采。根据现场调查与资料分析，矿区生态系统</w:t>
            </w:r>
            <w:r w:rsidR="00725365" w:rsidRPr="00F7481A">
              <w:rPr>
                <w:rFonts w:ascii="宋体" w:hAnsi="宋体" w:cs="宋体" w:hint="eastAsia"/>
                <w:sz w:val="24"/>
                <w:szCs w:val="24"/>
              </w:rPr>
              <w:t>完整</w:t>
            </w:r>
            <w:r w:rsidR="00EF1C2C" w:rsidRPr="00F7481A">
              <w:rPr>
                <w:rFonts w:ascii="宋体" w:hAnsi="宋体" w:cs="宋体" w:hint="eastAsia"/>
                <w:sz w:val="24"/>
                <w:szCs w:val="24"/>
              </w:rPr>
              <w:t>，</w:t>
            </w:r>
            <w:r w:rsidR="00461AAF" w:rsidRPr="00F7481A">
              <w:rPr>
                <w:rFonts w:ascii="宋体" w:hAnsi="宋体" w:cs="宋体"/>
                <w:sz w:val="24"/>
                <w:szCs w:val="24"/>
              </w:rPr>
              <w:t>是国家级森林乡村和滇北重要生态屏障节点。</w:t>
            </w:r>
          </w:p>
          <w:p w14:paraId="717E9AA2" w14:textId="47A941F9" w:rsidR="00EB0237" w:rsidRPr="00F7481A" w:rsidRDefault="0090207D" w:rsidP="00F7481A">
            <w:pPr>
              <w:spacing w:line="536" w:lineRule="exact"/>
              <w:ind w:firstLineChars="200" w:firstLine="480"/>
              <w:rPr>
                <w:rFonts w:ascii="宋体" w:hAnsi="宋体" w:cs="宋体"/>
                <w:sz w:val="24"/>
                <w:szCs w:val="24"/>
              </w:rPr>
            </w:pPr>
            <w:r w:rsidRPr="00F7481A">
              <w:rPr>
                <w:rFonts w:ascii="宋体" w:hAnsi="宋体" w:cs="宋体" w:hint="eastAsia"/>
                <w:sz w:val="24"/>
                <w:szCs w:val="24"/>
              </w:rPr>
              <w:t>（</w:t>
            </w:r>
            <w:r w:rsidR="00790A17" w:rsidRPr="00F7481A">
              <w:rPr>
                <w:rFonts w:ascii="宋体" w:hAnsi="宋体" w:cs="宋体" w:hint="eastAsia"/>
                <w:sz w:val="24"/>
                <w:szCs w:val="24"/>
              </w:rPr>
              <w:t>三</w:t>
            </w:r>
            <w:r w:rsidRPr="00F7481A">
              <w:rPr>
                <w:rFonts w:ascii="宋体" w:hAnsi="宋体" w:cs="宋体" w:hint="eastAsia"/>
                <w:sz w:val="24"/>
                <w:szCs w:val="24"/>
              </w:rPr>
              <w:t>）《</w:t>
            </w:r>
            <w:r w:rsidRPr="00F7481A">
              <w:rPr>
                <w:rFonts w:ascii="宋体" w:hAnsi="宋体" w:cs="宋体"/>
                <w:sz w:val="24"/>
                <w:szCs w:val="24"/>
              </w:rPr>
              <w:t>方案</w:t>
            </w:r>
            <w:r w:rsidRPr="00F7481A">
              <w:rPr>
                <w:rFonts w:ascii="宋体" w:hAnsi="宋体" w:cs="宋体" w:hint="eastAsia"/>
                <w:sz w:val="24"/>
                <w:szCs w:val="24"/>
              </w:rPr>
              <w:t>》</w:t>
            </w:r>
            <w:r w:rsidRPr="00F7481A">
              <w:rPr>
                <w:rFonts w:ascii="宋体" w:hAnsi="宋体" w:cs="宋体"/>
                <w:sz w:val="24"/>
                <w:szCs w:val="24"/>
              </w:rPr>
              <w:t>对区内</w:t>
            </w:r>
            <w:r w:rsidR="005B1904" w:rsidRPr="00F7481A">
              <w:rPr>
                <w:rFonts w:ascii="宋体" w:hAnsi="宋体" w:cs="宋体" w:hint="eastAsia"/>
                <w:sz w:val="24"/>
                <w:szCs w:val="24"/>
              </w:rPr>
              <w:t>地质环境问题、损毁土地问题及生态功能损毁问题</w:t>
            </w:r>
            <w:r w:rsidRPr="00F7481A">
              <w:rPr>
                <w:rFonts w:ascii="宋体" w:hAnsi="宋体" w:cs="宋体"/>
                <w:sz w:val="24"/>
                <w:szCs w:val="24"/>
              </w:rPr>
              <w:t>进行了</w:t>
            </w:r>
            <w:r w:rsidR="005B1904" w:rsidRPr="00F7481A">
              <w:rPr>
                <w:rFonts w:ascii="宋体" w:hAnsi="宋体" w:cs="宋体" w:hint="eastAsia"/>
                <w:sz w:val="24"/>
                <w:szCs w:val="24"/>
              </w:rPr>
              <w:t>问题识别</w:t>
            </w:r>
            <w:r w:rsidR="00EB0237" w:rsidRPr="00F7481A">
              <w:rPr>
                <w:rFonts w:ascii="宋体" w:hAnsi="宋体" w:cs="宋体" w:hint="eastAsia"/>
                <w:sz w:val="24"/>
                <w:szCs w:val="24"/>
              </w:rPr>
              <w:t>和受损预测；划分生态修复单元对生态修复进行了技术经济和目标方向可行性分析；划分了生态修复分区，明确了各分区生态修复目标任务和时序安排。总体问题识别诊断结论</w:t>
            </w:r>
            <w:r w:rsidR="00EF1C2C" w:rsidRPr="00F7481A">
              <w:rPr>
                <w:rFonts w:ascii="宋体" w:hAnsi="宋体" w:cs="宋体" w:hint="eastAsia"/>
                <w:sz w:val="24"/>
                <w:szCs w:val="24"/>
              </w:rPr>
              <w:t>符合</w:t>
            </w:r>
            <w:r w:rsidR="00EB0237" w:rsidRPr="00F7481A">
              <w:rPr>
                <w:rFonts w:ascii="宋体" w:hAnsi="宋体" w:cs="宋体" w:hint="eastAsia"/>
                <w:sz w:val="24"/>
                <w:szCs w:val="24"/>
              </w:rPr>
              <w:t>客观实际，修复可行性分析依据充分。</w:t>
            </w:r>
          </w:p>
          <w:p w14:paraId="0268A920" w14:textId="77777777" w:rsidR="002E6601" w:rsidRPr="00F7481A" w:rsidRDefault="0090207D" w:rsidP="00F7481A">
            <w:pPr>
              <w:widowControl/>
              <w:overflowPunct w:val="0"/>
              <w:autoSpaceDE w:val="0"/>
              <w:autoSpaceDN w:val="0"/>
              <w:spacing w:line="536" w:lineRule="exact"/>
              <w:ind w:firstLineChars="200" w:firstLine="482"/>
              <w:textAlignment w:val="baseline"/>
              <w:rPr>
                <w:rFonts w:ascii="宋体" w:hAnsi="宋体" w:cs="宋体"/>
                <w:b/>
                <w:sz w:val="24"/>
                <w:szCs w:val="24"/>
              </w:rPr>
            </w:pPr>
            <w:r w:rsidRPr="00F7481A">
              <w:rPr>
                <w:rFonts w:ascii="宋体" w:hAnsi="宋体" w:cs="宋体" w:hint="eastAsia"/>
                <w:b/>
                <w:sz w:val="24"/>
                <w:szCs w:val="24"/>
              </w:rPr>
              <w:t>三、</w:t>
            </w:r>
            <w:r w:rsidRPr="00F7481A">
              <w:rPr>
                <w:rFonts w:ascii="宋体" w:hAnsi="宋体" w:cs="宋体"/>
                <w:b/>
                <w:sz w:val="24"/>
                <w:szCs w:val="24"/>
              </w:rPr>
              <w:t>生态修复措施及经费估算</w:t>
            </w:r>
          </w:p>
          <w:p w14:paraId="467C53D9" w14:textId="6A33A9F8" w:rsidR="002E6601" w:rsidRPr="00F7481A" w:rsidRDefault="0090207D" w:rsidP="00F7481A">
            <w:pPr>
              <w:spacing w:line="536" w:lineRule="exact"/>
              <w:ind w:firstLineChars="200" w:firstLine="480"/>
              <w:rPr>
                <w:rFonts w:ascii="宋体" w:hAnsi="宋体" w:cs="宋体"/>
                <w:sz w:val="24"/>
                <w:szCs w:val="24"/>
                <w:lang w:bidi="ar"/>
              </w:rPr>
            </w:pPr>
            <w:r w:rsidRPr="00F7481A">
              <w:rPr>
                <w:rFonts w:ascii="宋体" w:hAnsi="宋体" w:cs="宋体" w:hint="eastAsia"/>
                <w:sz w:val="24"/>
                <w:szCs w:val="24"/>
              </w:rPr>
              <w:t>（一）原则同意本方案制定的修复目标和任务</w:t>
            </w:r>
            <w:r w:rsidR="00461AAF" w:rsidRPr="00F7481A">
              <w:rPr>
                <w:rFonts w:ascii="宋体" w:hAnsi="宋体" w:cs="宋体" w:hint="eastAsia"/>
                <w:sz w:val="24"/>
                <w:szCs w:val="24"/>
              </w:rPr>
              <w:t>。</w:t>
            </w:r>
            <w:r w:rsidR="00461AAF" w:rsidRPr="00F7481A">
              <w:rPr>
                <w:rFonts w:ascii="宋体" w:hAnsi="宋体" w:cs="宋体"/>
                <w:sz w:val="24"/>
                <w:szCs w:val="24"/>
              </w:rPr>
              <w:t>矿区损毁土地面积为7.0012hm</w:t>
            </w:r>
            <w:r w:rsidR="00461AAF" w:rsidRPr="00F7481A">
              <w:rPr>
                <w:rFonts w:ascii="宋体" w:hAnsi="宋体" w:cs="宋体"/>
                <w:sz w:val="24"/>
                <w:szCs w:val="24"/>
                <w:vertAlign w:val="superscript"/>
              </w:rPr>
              <w:t>2</w:t>
            </w:r>
            <w:r w:rsidR="00461AAF" w:rsidRPr="00F7481A">
              <w:rPr>
                <w:rFonts w:ascii="宋体" w:hAnsi="宋体" w:cs="宋体"/>
                <w:sz w:val="24"/>
                <w:szCs w:val="24"/>
              </w:rPr>
              <w:t>，</w:t>
            </w:r>
            <w:r w:rsidR="00461AAF" w:rsidRPr="00F7481A">
              <w:rPr>
                <w:rFonts w:ascii="宋体" w:hAnsi="宋体" w:cs="宋体" w:hint="eastAsia"/>
                <w:sz w:val="24"/>
                <w:szCs w:val="24"/>
              </w:rPr>
              <w:lastRenderedPageBreak/>
              <w:t>保留</w:t>
            </w:r>
            <w:r w:rsidR="00461AAF" w:rsidRPr="00F7481A">
              <w:rPr>
                <w:rFonts w:ascii="宋体" w:hAnsi="宋体" w:cs="宋体"/>
                <w:sz w:val="24"/>
                <w:szCs w:val="24"/>
              </w:rPr>
              <w:t>截洪沟、挡墙</w:t>
            </w:r>
            <w:r w:rsidR="00461AAF" w:rsidRPr="00F7481A">
              <w:rPr>
                <w:rFonts w:ascii="宋体" w:hAnsi="宋体" w:cs="宋体" w:hint="eastAsia"/>
                <w:sz w:val="24"/>
                <w:szCs w:val="24"/>
              </w:rPr>
              <w:t>等设施占地面积</w:t>
            </w:r>
            <w:r w:rsidR="00461AAF" w:rsidRPr="00F7481A">
              <w:rPr>
                <w:rFonts w:ascii="宋体" w:hAnsi="宋体" w:cs="宋体"/>
                <w:sz w:val="24"/>
                <w:szCs w:val="24"/>
              </w:rPr>
              <w:t>0.0621hm</w:t>
            </w:r>
            <w:r w:rsidR="00461AAF" w:rsidRPr="00F7481A">
              <w:rPr>
                <w:rFonts w:ascii="宋体" w:hAnsi="宋体" w:cs="宋体"/>
                <w:sz w:val="24"/>
                <w:szCs w:val="24"/>
                <w:vertAlign w:val="superscript"/>
              </w:rPr>
              <w:t>2</w:t>
            </w:r>
            <w:r w:rsidR="00461AAF" w:rsidRPr="00F7481A">
              <w:rPr>
                <w:rFonts w:ascii="宋体" w:hAnsi="宋体" w:cs="宋体" w:hint="eastAsia"/>
                <w:sz w:val="24"/>
                <w:szCs w:val="24"/>
              </w:rPr>
              <w:t>，</w:t>
            </w:r>
            <w:r w:rsidRPr="00F7481A">
              <w:rPr>
                <w:rFonts w:ascii="宋体" w:hAnsi="宋体" w:cs="宋体" w:hint="eastAsia"/>
                <w:sz w:val="24"/>
                <w:szCs w:val="24"/>
              </w:rPr>
              <w:t>规划修复面积</w:t>
            </w:r>
            <w:r w:rsidR="00461AAF" w:rsidRPr="00F7481A">
              <w:rPr>
                <w:rFonts w:ascii="宋体" w:hAnsi="宋体" w:cs="宋体"/>
                <w:sz w:val="24"/>
                <w:szCs w:val="24"/>
              </w:rPr>
              <w:t>6.9391</w:t>
            </w:r>
            <w:r w:rsidRPr="00F7481A">
              <w:rPr>
                <w:rFonts w:ascii="宋体" w:hAnsi="宋体" w:cs="宋体" w:hint="eastAsia"/>
                <w:sz w:val="24"/>
                <w:szCs w:val="24"/>
              </w:rPr>
              <w:t>公顷，</w:t>
            </w:r>
            <w:r w:rsidR="00461AAF" w:rsidRPr="00F7481A">
              <w:rPr>
                <w:rFonts w:ascii="宋体" w:hAnsi="宋体" w:cs="宋体" w:hint="eastAsia"/>
                <w:sz w:val="24"/>
                <w:szCs w:val="24"/>
              </w:rPr>
              <w:t>生态修复复垦率</w:t>
            </w:r>
            <w:r w:rsidR="00461AAF" w:rsidRPr="00F7481A">
              <w:rPr>
                <w:rFonts w:ascii="宋体" w:hAnsi="宋体" w:cs="宋体"/>
                <w:sz w:val="24"/>
                <w:szCs w:val="24"/>
              </w:rPr>
              <w:t>99.11%</w:t>
            </w:r>
            <w:r w:rsidR="00461AAF" w:rsidRPr="00F7481A">
              <w:rPr>
                <w:rFonts w:ascii="宋体" w:hAnsi="宋体" w:cs="宋体" w:hint="eastAsia"/>
                <w:sz w:val="24"/>
                <w:szCs w:val="24"/>
              </w:rPr>
              <w:t>。生态</w:t>
            </w:r>
            <w:r w:rsidRPr="00F7481A">
              <w:rPr>
                <w:rFonts w:ascii="宋体" w:hAnsi="宋体" w:cs="宋体" w:hint="eastAsia"/>
                <w:sz w:val="24"/>
                <w:szCs w:val="24"/>
              </w:rPr>
              <w:t>修复</w:t>
            </w:r>
            <w:r w:rsidR="00461AAF" w:rsidRPr="00F7481A">
              <w:rPr>
                <w:rFonts w:ascii="宋体" w:hAnsi="宋体" w:cs="宋体" w:hint="eastAsia"/>
                <w:sz w:val="24"/>
                <w:szCs w:val="24"/>
              </w:rPr>
              <w:t>方向</w:t>
            </w:r>
            <w:r w:rsidRPr="00F7481A">
              <w:rPr>
                <w:rFonts w:ascii="宋体" w:hAnsi="宋体" w:cs="宋体" w:hint="eastAsia"/>
                <w:sz w:val="24"/>
                <w:szCs w:val="24"/>
              </w:rPr>
              <w:t>为乔木林地、灌木林地、其他草地，其中修复为乔木林地</w:t>
            </w:r>
            <w:r w:rsidR="00461AAF" w:rsidRPr="00F7481A">
              <w:rPr>
                <w:rFonts w:ascii="宋体" w:hAnsi="宋体" w:cs="宋体"/>
                <w:sz w:val="24"/>
                <w:szCs w:val="24"/>
                <w:lang w:bidi="ar"/>
              </w:rPr>
              <w:t>2.5743</w:t>
            </w:r>
            <w:r w:rsidRPr="00F7481A">
              <w:rPr>
                <w:rFonts w:ascii="宋体" w:hAnsi="宋体" w:cs="宋体" w:hint="eastAsia"/>
                <w:sz w:val="24"/>
                <w:szCs w:val="24"/>
                <w:lang w:bidi="ar"/>
              </w:rPr>
              <w:t>公顷</w:t>
            </w:r>
            <w:r w:rsidRPr="00F7481A">
              <w:rPr>
                <w:rFonts w:ascii="宋体" w:hAnsi="宋体" w:cs="宋体" w:hint="eastAsia"/>
                <w:sz w:val="24"/>
                <w:szCs w:val="24"/>
              </w:rPr>
              <w:t>、修复为灌木林地</w:t>
            </w:r>
            <w:r w:rsidR="00461AAF" w:rsidRPr="00F7481A">
              <w:rPr>
                <w:rFonts w:ascii="宋体" w:hAnsi="宋体" w:cs="宋体"/>
                <w:sz w:val="24"/>
                <w:szCs w:val="24"/>
                <w:lang w:bidi="ar"/>
              </w:rPr>
              <w:t>1.5049</w:t>
            </w:r>
            <w:r w:rsidRPr="00F7481A">
              <w:rPr>
                <w:rFonts w:ascii="宋体" w:hAnsi="宋体" w:cs="宋体" w:hint="eastAsia"/>
                <w:sz w:val="24"/>
                <w:szCs w:val="24"/>
                <w:lang w:bidi="ar"/>
              </w:rPr>
              <w:t>公顷</w:t>
            </w:r>
            <w:r w:rsidRPr="00F7481A">
              <w:rPr>
                <w:rFonts w:ascii="宋体" w:hAnsi="宋体" w:cs="宋体" w:hint="eastAsia"/>
                <w:sz w:val="24"/>
                <w:szCs w:val="24"/>
              </w:rPr>
              <w:t>、修复为其他草地</w:t>
            </w:r>
            <w:r w:rsidR="00461AAF" w:rsidRPr="00F7481A">
              <w:rPr>
                <w:rFonts w:ascii="宋体" w:hAnsi="宋体" w:cs="宋体"/>
                <w:sz w:val="24"/>
                <w:szCs w:val="24"/>
                <w:lang w:bidi="ar"/>
              </w:rPr>
              <w:t>2.8599</w:t>
            </w:r>
            <w:r w:rsidRPr="00F7481A">
              <w:rPr>
                <w:rFonts w:ascii="宋体" w:hAnsi="宋体" w:cs="宋体" w:hint="eastAsia"/>
                <w:sz w:val="24"/>
                <w:szCs w:val="24"/>
                <w:lang w:bidi="ar"/>
              </w:rPr>
              <w:t>公顷</w:t>
            </w:r>
            <w:r w:rsidR="00461AAF" w:rsidRPr="00F7481A">
              <w:rPr>
                <w:rFonts w:ascii="宋体" w:hAnsi="宋体" w:cs="宋体" w:hint="eastAsia"/>
                <w:sz w:val="24"/>
                <w:szCs w:val="24"/>
                <w:lang w:bidi="ar"/>
              </w:rPr>
              <w:t>。</w:t>
            </w:r>
          </w:p>
          <w:p w14:paraId="23B26976" w14:textId="7E4F3B69" w:rsidR="002E6601" w:rsidRPr="00F7481A" w:rsidRDefault="0090207D" w:rsidP="00F7481A">
            <w:pPr>
              <w:autoSpaceDE w:val="0"/>
              <w:autoSpaceDN w:val="0"/>
              <w:spacing w:line="536" w:lineRule="exact"/>
              <w:ind w:firstLineChars="200" w:firstLine="480"/>
              <w:jc w:val="left"/>
              <w:rPr>
                <w:rFonts w:ascii="宋体" w:hAnsi="宋体" w:cs="宋体"/>
                <w:sz w:val="24"/>
                <w:szCs w:val="24"/>
              </w:rPr>
            </w:pPr>
            <w:r w:rsidRPr="00F7481A">
              <w:rPr>
                <w:rFonts w:ascii="宋体" w:hAnsi="宋体" w:cs="宋体" w:hint="eastAsia"/>
                <w:sz w:val="24"/>
                <w:szCs w:val="24"/>
              </w:rPr>
              <w:t>（二）原则同意本方案提出的</w:t>
            </w:r>
            <w:r w:rsidR="00790A17" w:rsidRPr="00F7481A">
              <w:rPr>
                <w:rFonts w:ascii="宋体" w:hAnsi="宋体" w:cs="宋体" w:hint="eastAsia"/>
                <w:sz w:val="24"/>
                <w:szCs w:val="24"/>
              </w:rPr>
              <w:t>保护与</w:t>
            </w:r>
            <w:r w:rsidRPr="00F7481A">
              <w:rPr>
                <w:rFonts w:ascii="宋体" w:hAnsi="宋体" w:cs="宋体" w:hint="eastAsia"/>
                <w:sz w:val="24"/>
                <w:szCs w:val="24"/>
              </w:rPr>
              <w:t>预防控制措施和</w:t>
            </w:r>
            <w:r w:rsidR="00790A17" w:rsidRPr="00F7481A">
              <w:rPr>
                <w:rFonts w:ascii="宋体" w:hAnsi="宋体" w:cs="宋体" w:hint="eastAsia"/>
                <w:sz w:val="24"/>
                <w:szCs w:val="24"/>
              </w:rPr>
              <w:t>修复</w:t>
            </w:r>
            <w:r w:rsidRPr="00F7481A">
              <w:rPr>
                <w:rFonts w:ascii="宋体" w:hAnsi="宋体" w:cs="宋体" w:hint="eastAsia"/>
                <w:sz w:val="24"/>
                <w:szCs w:val="24"/>
              </w:rPr>
              <w:t>措施</w:t>
            </w:r>
            <w:r w:rsidR="00790A17" w:rsidRPr="00F7481A">
              <w:rPr>
                <w:rFonts w:ascii="宋体" w:hAnsi="宋体" w:cs="宋体" w:hint="eastAsia"/>
                <w:sz w:val="24"/>
                <w:szCs w:val="24"/>
              </w:rPr>
              <w:t>：</w:t>
            </w:r>
          </w:p>
          <w:p w14:paraId="313CEF0B" w14:textId="1016AB90" w:rsidR="002E6601" w:rsidRPr="00F7481A" w:rsidRDefault="00EB1DC2" w:rsidP="00F7481A">
            <w:pPr>
              <w:autoSpaceDE w:val="0"/>
              <w:autoSpaceDN w:val="0"/>
              <w:spacing w:line="536" w:lineRule="exact"/>
              <w:ind w:firstLineChars="200" w:firstLine="480"/>
              <w:jc w:val="left"/>
              <w:rPr>
                <w:rFonts w:ascii="宋体" w:hAnsi="宋体" w:cs="宋体"/>
                <w:sz w:val="24"/>
                <w:szCs w:val="24"/>
              </w:rPr>
            </w:pPr>
            <w:r w:rsidRPr="00F7481A">
              <w:rPr>
                <w:rFonts w:ascii="宋体" w:hAnsi="宋体" w:cs="宋体" w:hint="eastAsia"/>
                <w:sz w:val="24"/>
                <w:szCs w:val="24"/>
              </w:rPr>
              <w:t>保护与预防控制措施：</w:t>
            </w:r>
            <w:r w:rsidR="00790A17" w:rsidRPr="00F7481A">
              <w:rPr>
                <w:rFonts w:ascii="宋体" w:hAnsi="宋体" w:cs="宋体" w:hint="eastAsia"/>
                <w:sz w:val="24"/>
                <w:szCs w:val="24"/>
              </w:rPr>
              <w:t>1、</w:t>
            </w:r>
            <w:r w:rsidR="00461AAF" w:rsidRPr="00F7481A">
              <w:rPr>
                <w:rFonts w:ascii="宋体" w:hAnsi="宋体" w:cs="宋体"/>
                <w:sz w:val="24"/>
                <w:szCs w:val="24"/>
              </w:rPr>
              <w:t>矿山生产过程中，需采取防护措施，防止废水、废渣污染农田及保护区土壤及灌溉水源，定期开展土壤和水质监测</w:t>
            </w:r>
            <w:r w:rsidRPr="00F7481A">
              <w:rPr>
                <w:rFonts w:ascii="宋体" w:hAnsi="宋体" w:cs="宋体"/>
                <w:sz w:val="24"/>
                <w:szCs w:val="24"/>
              </w:rPr>
              <w:t>；</w:t>
            </w:r>
            <w:r w:rsidR="00790A17" w:rsidRPr="00F7481A">
              <w:rPr>
                <w:rFonts w:ascii="宋体" w:hAnsi="宋体" w:cs="宋体" w:hint="eastAsia"/>
                <w:sz w:val="24"/>
                <w:szCs w:val="24"/>
              </w:rPr>
              <w:t>2、</w:t>
            </w:r>
            <w:r w:rsidR="00AE620A" w:rsidRPr="00F7481A">
              <w:rPr>
                <w:rFonts w:ascii="宋体" w:hAnsi="宋体" w:cs="宋体"/>
                <w:sz w:val="24"/>
                <w:szCs w:val="24"/>
              </w:rPr>
              <w:t>杜绝不合理、不规范的开采，确保矿山开采安全性和可靠性。开挖形成的边坡需按设计的边坡角修坡，清除坡面松动浮土，采取边开采边修坡清理浮土，防止引发崩塌、滑坡和泥石流地质灾害</w:t>
            </w:r>
            <w:r w:rsidRPr="00F7481A">
              <w:rPr>
                <w:rFonts w:ascii="宋体" w:hAnsi="宋体" w:cs="宋体"/>
                <w:sz w:val="24"/>
                <w:szCs w:val="24"/>
              </w:rPr>
              <w:t>；</w:t>
            </w:r>
            <w:r w:rsidR="00790A17" w:rsidRPr="00F7481A">
              <w:rPr>
                <w:rFonts w:ascii="宋体" w:hAnsi="宋体" w:cs="宋体" w:hint="eastAsia"/>
                <w:sz w:val="24"/>
                <w:szCs w:val="24"/>
              </w:rPr>
              <w:t>3、</w:t>
            </w:r>
            <w:r w:rsidRPr="00F7481A">
              <w:rPr>
                <w:rFonts w:ascii="宋体" w:hAnsi="宋体" w:cs="宋体"/>
                <w:sz w:val="24"/>
                <w:szCs w:val="24"/>
              </w:rPr>
              <w:t>在拟损毁场地进行表土剥离，并集中堆放保存。</w:t>
            </w:r>
          </w:p>
          <w:p w14:paraId="48F0006B" w14:textId="177DFDF4" w:rsidR="002E6601" w:rsidRPr="00F7481A" w:rsidRDefault="00790A17" w:rsidP="00F7481A">
            <w:pPr>
              <w:widowControl/>
              <w:overflowPunct w:val="0"/>
              <w:autoSpaceDE w:val="0"/>
              <w:autoSpaceDN w:val="0"/>
              <w:spacing w:line="536" w:lineRule="exact"/>
              <w:ind w:firstLineChars="200" w:firstLine="480"/>
              <w:textAlignment w:val="baseline"/>
              <w:rPr>
                <w:rFonts w:ascii="宋体" w:hAnsi="宋体" w:cs="宋体"/>
                <w:sz w:val="24"/>
                <w:szCs w:val="24"/>
              </w:rPr>
            </w:pPr>
            <w:r w:rsidRPr="00F7481A">
              <w:rPr>
                <w:rFonts w:ascii="宋体" w:hAnsi="宋体" w:cs="宋体" w:hint="eastAsia"/>
                <w:sz w:val="24"/>
                <w:szCs w:val="24"/>
              </w:rPr>
              <w:t>修复措施：1、</w:t>
            </w:r>
            <w:r w:rsidR="00AE620A" w:rsidRPr="00F7481A">
              <w:rPr>
                <w:rFonts w:ascii="宋体" w:hAnsi="宋体" w:cs="宋体" w:hint="eastAsia"/>
                <w:sz w:val="24"/>
                <w:szCs w:val="24"/>
              </w:rPr>
              <w:t>地貌重塑：滑坡（H1）清理、露天采场危岩（石）体清理、矿山道路边坡危岩（石）体清理；建筑拆除及场地平整；</w:t>
            </w:r>
            <w:r w:rsidR="00AE620A" w:rsidRPr="00F7481A">
              <w:rPr>
                <w:rFonts w:ascii="宋体" w:hAnsi="宋体" w:cs="宋体"/>
                <w:sz w:val="24"/>
                <w:szCs w:val="24"/>
              </w:rPr>
              <w:t>设置钢丝栅栏防护网</w:t>
            </w:r>
            <w:r w:rsidR="00AE620A" w:rsidRPr="00F7481A">
              <w:rPr>
                <w:rFonts w:ascii="宋体" w:hAnsi="宋体" w:cs="宋体" w:hint="eastAsia"/>
                <w:sz w:val="24"/>
                <w:szCs w:val="24"/>
              </w:rPr>
              <w:t>及警示设施等措施；2、</w:t>
            </w:r>
            <w:r w:rsidR="00AE620A" w:rsidRPr="00F7481A">
              <w:rPr>
                <w:rFonts w:ascii="宋体" w:hAnsi="宋体" w:cs="宋体"/>
                <w:sz w:val="24"/>
                <w:szCs w:val="24"/>
              </w:rPr>
              <w:t>土壤重构</w:t>
            </w:r>
            <w:r w:rsidR="00AE620A" w:rsidRPr="00F7481A">
              <w:rPr>
                <w:rFonts w:ascii="宋体" w:hAnsi="宋体" w:cs="宋体" w:hint="eastAsia"/>
                <w:sz w:val="24"/>
                <w:szCs w:val="24"/>
              </w:rPr>
              <w:t>：表土剥离、表土回覆、表土培肥、林地修复区土壤培肥等措施；3、</w:t>
            </w:r>
            <w:r w:rsidR="00AE620A" w:rsidRPr="00F7481A">
              <w:rPr>
                <w:rFonts w:ascii="宋体" w:hAnsi="宋体" w:cs="宋体"/>
                <w:sz w:val="24"/>
                <w:szCs w:val="24"/>
              </w:rPr>
              <w:t>植被重建</w:t>
            </w:r>
            <w:r w:rsidR="00AE620A" w:rsidRPr="00F7481A">
              <w:rPr>
                <w:rFonts w:ascii="宋体" w:hAnsi="宋体" w:cs="宋体" w:hint="eastAsia"/>
                <w:sz w:val="24"/>
                <w:szCs w:val="24"/>
              </w:rPr>
              <w:t>：根据</w:t>
            </w:r>
            <w:r w:rsidR="00AE620A" w:rsidRPr="00F7481A">
              <w:rPr>
                <w:rFonts w:ascii="宋体" w:hAnsi="宋体" w:cs="宋体"/>
                <w:sz w:val="24"/>
                <w:szCs w:val="24"/>
              </w:rPr>
              <w:t>项目区立地条件</w:t>
            </w:r>
            <w:r w:rsidR="00AE620A" w:rsidRPr="00F7481A">
              <w:rPr>
                <w:rFonts w:ascii="宋体" w:hAnsi="宋体" w:cs="宋体" w:hint="eastAsia"/>
                <w:sz w:val="24"/>
                <w:szCs w:val="24"/>
              </w:rPr>
              <w:t>，选取</w:t>
            </w:r>
            <w:r w:rsidR="00AE620A" w:rsidRPr="00F7481A">
              <w:rPr>
                <w:rFonts w:ascii="宋体" w:hAnsi="宋体" w:cs="宋体"/>
                <w:sz w:val="24"/>
                <w:szCs w:val="24"/>
              </w:rPr>
              <w:t>先锋植物</w:t>
            </w:r>
            <w:r w:rsidR="00AE620A" w:rsidRPr="00F7481A">
              <w:rPr>
                <w:rFonts w:ascii="宋体" w:hAnsi="宋体" w:cs="宋体" w:hint="eastAsia"/>
                <w:sz w:val="24"/>
                <w:szCs w:val="24"/>
              </w:rPr>
              <w:t>，按照造林要求种植植被，修复方向为乔木林地、灌木林地、其他草地；4、景观营造：</w:t>
            </w:r>
            <w:r w:rsidR="00AE620A" w:rsidRPr="00F7481A">
              <w:rPr>
                <w:rFonts w:ascii="宋体" w:hAnsi="宋体" w:cs="宋体"/>
                <w:sz w:val="24"/>
                <w:szCs w:val="24"/>
              </w:rPr>
              <w:t>场地平整工程，结合土壤改良工程</w:t>
            </w:r>
            <w:r w:rsidR="00DA7957" w:rsidRPr="00F7481A">
              <w:rPr>
                <w:rFonts w:ascii="宋体" w:hAnsi="宋体" w:cs="宋体" w:hint="eastAsia"/>
                <w:sz w:val="24"/>
                <w:szCs w:val="24"/>
              </w:rPr>
              <w:t>、</w:t>
            </w:r>
            <w:r w:rsidR="00AE620A" w:rsidRPr="00F7481A">
              <w:rPr>
                <w:rFonts w:ascii="宋体" w:hAnsi="宋体" w:cs="宋体"/>
                <w:sz w:val="24"/>
                <w:szCs w:val="24"/>
              </w:rPr>
              <w:t>植被景观构建工程，项目区道路和水系联通</w:t>
            </w:r>
            <w:r w:rsidR="00DA7957" w:rsidRPr="00F7481A">
              <w:rPr>
                <w:rFonts w:ascii="宋体" w:hAnsi="宋体" w:cs="宋体" w:hint="eastAsia"/>
                <w:sz w:val="24"/>
                <w:szCs w:val="24"/>
              </w:rPr>
              <w:t>等。5</w:t>
            </w:r>
            <w:r w:rsidR="00EB1DC2" w:rsidRPr="00F7481A">
              <w:rPr>
                <w:rFonts w:ascii="宋体" w:hAnsi="宋体" w:cs="宋体" w:hint="eastAsia"/>
                <w:sz w:val="24"/>
                <w:szCs w:val="24"/>
              </w:rPr>
              <w:t>、</w:t>
            </w:r>
            <w:r w:rsidR="00DA7957" w:rsidRPr="00F7481A">
              <w:rPr>
                <w:rFonts w:ascii="宋体" w:hAnsi="宋体" w:cs="宋体" w:hint="eastAsia"/>
                <w:sz w:val="24"/>
                <w:szCs w:val="24"/>
              </w:rPr>
              <w:t>监测工程：</w:t>
            </w:r>
            <w:r w:rsidR="00EB1DC2" w:rsidRPr="00F7481A">
              <w:rPr>
                <w:rFonts w:ascii="宋体" w:hAnsi="宋体" w:cs="宋体" w:hint="eastAsia"/>
                <w:sz w:val="24"/>
                <w:szCs w:val="24"/>
              </w:rPr>
              <w:t>实施地质环境、土地资源、生态系统监测；</w:t>
            </w:r>
            <w:r w:rsidR="00DA7957" w:rsidRPr="00F7481A">
              <w:rPr>
                <w:rFonts w:ascii="宋体" w:hAnsi="宋体" w:cs="宋体" w:hint="eastAsia"/>
                <w:sz w:val="24"/>
                <w:szCs w:val="24"/>
              </w:rPr>
              <w:t>6</w:t>
            </w:r>
            <w:r w:rsidR="00EB1DC2" w:rsidRPr="00F7481A">
              <w:rPr>
                <w:rFonts w:ascii="宋体" w:hAnsi="宋体" w:cs="宋体" w:hint="eastAsia"/>
                <w:sz w:val="24"/>
                <w:szCs w:val="24"/>
              </w:rPr>
              <w:t>、</w:t>
            </w:r>
            <w:r w:rsidR="00DA7957" w:rsidRPr="00F7481A">
              <w:rPr>
                <w:rFonts w:ascii="宋体" w:hAnsi="宋体" w:cs="宋体" w:hint="eastAsia"/>
                <w:sz w:val="24"/>
                <w:szCs w:val="24"/>
              </w:rPr>
              <w:t>管护工程：</w:t>
            </w:r>
            <w:r w:rsidR="00EB1DC2" w:rsidRPr="00F7481A">
              <w:rPr>
                <w:rFonts w:ascii="宋体" w:hAnsi="宋体" w:cs="宋体" w:hint="eastAsia"/>
                <w:sz w:val="24"/>
                <w:szCs w:val="24"/>
              </w:rPr>
              <w:t>对生态修复区域进行科学管护</w:t>
            </w:r>
            <w:r w:rsidRPr="00F7481A">
              <w:rPr>
                <w:rFonts w:ascii="宋体" w:hAnsi="宋体" w:cs="宋体" w:hint="eastAsia"/>
                <w:sz w:val="24"/>
                <w:szCs w:val="24"/>
              </w:rPr>
              <w:t>。</w:t>
            </w:r>
          </w:p>
          <w:p w14:paraId="302BE3B3" w14:textId="62301AC4" w:rsidR="002E6601" w:rsidRPr="00F7481A" w:rsidRDefault="0090207D" w:rsidP="00F7481A">
            <w:pPr>
              <w:widowControl/>
              <w:overflowPunct w:val="0"/>
              <w:autoSpaceDE w:val="0"/>
              <w:autoSpaceDN w:val="0"/>
              <w:spacing w:line="536" w:lineRule="exact"/>
              <w:ind w:firstLineChars="200" w:firstLine="480"/>
              <w:textAlignment w:val="baseline"/>
              <w:rPr>
                <w:rFonts w:ascii="宋体" w:hAnsi="宋体" w:cs="宋体"/>
                <w:sz w:val="24"/>
                <w:szCs w:val="24"/>
              </w:rPr>
            </w:pPr>
            <w:r w:rsidRPr="00F7481A">
              <w:rPr>
                <w:rFonts w:ascii="宋体" w:hAnsi="宋体" w:cs="宋体"/>
                <w:sz w:val="24"/>
                <w:szCs w:val="24"/>
              </w:rPr>
              <w:t>（</w:t>
            </w:r>
            <w:r w:rsidR="00EB1DC2" w:rsidRPr="00F7481A">
              <w:rPr>
                <w:rFonts w:ascii="宋体" w:hAnsi="宋体" w:cs="宋体" w:hint="eastAsia"/>
                <w:sz w:val="24"/>
                <w:szCs w:val="24"/>
              </w:rPr>
              <w:t>三</w:t>
            </w:r>
            <w:r w:rsidRPr="00F7481A">
              <w:rPr>
                <w:rFonts w:ascii="宋体" w:hAnsi="宋体" w:cs="宋体"/>
                <w:sz w:val="24"/>
                <w:szCs w:val="24"/>
              </w:rPr>
              <w:t>）原则同意生态修复</w:t>
            </w:r>
            <w:r w:rsidR="00EB1DC2" w:rsidRPr="00F7481A">
              <w:rPr>
                <w:rFonts w:ascii="宋体" w:hAnsi="宋体" w:cs="宋体" w:hint="eastAsia"/>
                <w:sz w:val="24"/>
                <w:szCs w:val="24"/>
              </w:rPr>
              <w:t>经费</w:t>
            </w:r>
            <w:r w:rsidRPr="00F7481A">
              <w:rPr>
                <w:rFonts w:ascii="宋体" w:hAnsi="宋体" w:cs="宋体"/>
                <w:sz w:val="24"/>
                <w:szCs w:val="24"/>
              </w:rPr>
              <w:t>估算结果</w:t>
            </w:r>
            <w:r w:rsidR="00B6556C" w:rsidRPr="00F7481A">
              <w:rPr>
                <w:rFonts w:ascii="宋体" w:hAnsi="宋体" w:cs="宋体" w:hint="eastAsia"/>
                <w:sz w:val="24"/>
                <w:szCs w:val="24"/>
              </w:rPr>
              <w:t>及阶段工作任务与经费安排</w:t>
            </w:r>
            <w:r w:rsidRPr="00F7481A">
              <w:rPr>
                <w:rFonts w:ascii="宋体" w:hAnsi="宋体" w:cs="宋体"/>
                <w:sz w:val="24"/>
                <w:szCs w:val="24"/>
              </w:rPr>
              <w:t>。方案估算修复静态总投资</w:t>
            </w:r>
            <w:r w:rsidR="00F7481A" w:rsidRPr="00F7481A">
              <w:rPr>
                <w:rFonts w:ascii="宋体" w:hAnsi="宋体" w:cs="宋体" w:hint="eastAsia"/>
                <w:bCs/>
                <w:sz w:val="24"/>
                <w:szCs w:val="24"/>
              </w:rPr>
              <w:t>117.11</w:t>
            </w:r>
            <w:r w:rsidRPr="00F7481A">
              <w:rPr>
                <w:rFonts w:ascii="宋体" w:hAnsi="宋体" w:cs="宋体"/>
                <w:sz w:val="24"/>
                <w:szCs w:val="24"/>
              </w:rPr>
              <w:t>万元，动态总投资</w:t>
            </w:r>
            <w:r w:rsidR="00F7481A" w:rsidRPr="00F7481A">
              <w:rPr>
                <w:rFonts w:ascii="宋体" w:hAnsi="宋体" w:cs="宋体" w:hint="eastAsia"/>
                <w:bCs/>
                <w:sz w:val="24"/>
                <w:szCs w:val="24"/>
              </w:rPr>
              <w:t>144.91</w:t>
            </w:r>
            <w:r w:rsidRPr="00F7481A">
              <w:rPr>
                <w:rFonts w:ascii="宋体" w:hAnsi="宋体" w:cs="宋体"/>
                <w:sz w:val="24"/>
                <w:szCs w:val="24"/>
              </w:rPr>
              <w:t>万元</w:t>
            </w:r>
            <w:r w:rsidR="00B6556C" w:rsidRPr="00F7481A">
              <w:rPr>
                <w:rFonts w:ascii="宋体" w:hAnsi="宋体" w:cs="宋体" w:hint="eastAsia"/>
                <w:sz w:val="24"/>
                <w:szCs w:val="24"/>
              </w:rPr>
              <w:t>；</w:t>
            </w:r>
            <w:r w:rsidRPr="00F7481A">
              <w:rPr>
                <w:rFonts w:ascii="宋体" w:hAnsi="宋体" w:cs="宋体"/>
                <w:sz w:val="24"/>
                <w:szCs w:val="24"/>
              </w:rPr>
              <w:t>亩均静态投资</w:t>
            </w:r>
            <w:r w:rsidR="00F7481A" w:rsidRPr="00F7481A">
              <w:rPr>
                <w:rFonts w:ascii="宋体" w:hAnsi="宋体" w:cs="宋体" w:hint="eastAsia"/>
                <w:bCs/>
                <w:sz w:val="24"/>
                <w:szCs w:val="24"/>
              </w:rPr>
              <w:t>11251</w:t>
            </w:r>
            <w:r w:rsidRPr="00F7481A">
              <w:rPr>
                <w:rFonts w:ascii="宋体" w:hAnsi="宋体" w:cs="宋体"/>
                <w:sz w:val="24"/>
                <w:szCs w:val="24"/>
              </w:rPr>
              <w:t>元</w:t>
            </w:r>
            <w:r w:rsidRPr="00F7481A">
              <w:rPr>
                <w:rFonts w:ascii="宋体" w:hAnsi="宋体" w:cs="宋体" w:hint="eastAsia"/>
                <w:sz w:val="24"/>
                <w:szCs w:val="24"/>
              </w:rPr>
              <w:t>/亩</w:t>
            </w:r>
            <w:r w:rsidRPr="00F7481A">
              <w:rPr>
                <w:rFonts w:ascii="宋体" w:hAnsi="宋体" w:cs="宋体"/>
                <w:sz w:val="24"/>
                <w:szCs w:val="24"/>
              </w:rPr>
              <w:t>，亩均动态投资为</w:t>
            </w:r>
            <w:r w:rsidR="00F7481A" w:rsidRPr="00F7481A">
              <w:rPr>
                <w:rFonts w:ascii="宋体" w:hAnsi="宋体" w:cs="宋体" w:hint="eastAsia"/>
                <w:bCs/>
                <w:sz w:val="24"/>
                <w:szCs w:val="24"/>
              </w:rPr>
              <w:t>13922</w:t>
            </w:r>
            <w:r w:rsidRPr="00F7481A">
              <w:rPr>
                <w:rFonts w:ascii="宋体" w:hAnsi="宋体" w:cs="宋体"/>
                <w:sz w:val="24"/>
                <w:szCs w:val="24"/>
              </w:rPr>
              <w:t>元</w:t>
            </w:r>
            <w:r w:rsidRPr="00F7481A">
              <w:rPr>
                <w:rFonts w:ascii="宋体" w:hAnsi="宋体" w:cs="宋体" w:hint="eastAsia"/>
                <w:sz w:val="24"/>
                <w:szCs w:val="24"/>
              </w:rPr>
              <w:t>/亩</w:t>
            </w:r>
            <w:r w:rsidRPr="00F7481A">
              <w:rPr>
                <w:rFonts w:ascii="宋体" w:hAnsi="宋体" w:cs="宋体"/>
                <w:sz w:val="24"/>
                <w:szCs w:val="24"/>
              </w:rPr>
              <w:t>。</w:t>
            </w:r>
            <w:r w:rsidRPr="00F7481A">
              <w:rPr>
                <w:rFonts w:ascii="宋体" w:hAnsi="宋体" w:cs="宋体" w:hint="eastAsia"/>
                <w:sz w:val="24"/>
                <w:szCs w:val="24"/>
              </w:rPr>
              <w:t>修复投资资金由修复义务人</w:t>
            </w:r>
            <w:r w:rsidR="0079627D" w:rsidRPr="00F7481A">
              <w:rPr>
                <w:rFonts w:ascii="宋体" w:hAnsi="宋体" w:cs="宋体"/>
                <w:sz w:val="24"/>
                <w:szCs w:val="24"/>
              </w:rPr>
              <w:t>禄劝彝族苗族自治县则黑乡路西老采石场</w:t>
            </w:r>
            <w:r w:rsidR="00EB1DC2" w:rsidRPr="00F7481A">
              <w:rPr>
                <w:rFonts w:ascii="宋体" w:hAnsi="宋体" w:cs="宋体" w:hint="eastAsia"/>
                <w:sz w:val="24"/>
                <w:szCs w:val="24"/>
              </w:rPr>
              <w:t>承担</w:t>
            </w:r>
            <w:r w:rsidRPr="00F7481A">
              <w:rPr>
                <w:rFonts w:ascii="宋体" w:hAnsi="宋体" w:cs="宋体" w:hint="eastAsia"/>
                <w:sz w:val="24"/>
                <w:szCs w:val="24"/>
              </w:rPr>
              <w:t>。矿山已缴存</w:t>
            </w:r>
            <w:r w:rsidR="00F7481A" w:rsidRPr="00F7481A">
              <w:rPr>
                <w:rFonts w:ascii="宋体" w:hAnsi="宋体" w:cs="宋体" w:hint="eastAsia"/>
                <w:sz w:val="24"/>
                <w:szCs w:val="24"/>
              </w:rPr>
              <w:t>地质环境基金与</w:t>
            </w:r>
            <w:r w:rsidRPr="00F7481A">
              <w:rPr>
                <w:rFonts w:ascii="宋体" w:hAnsi="宋体" w:cs="宋体" w:hint="eastAsia"/>
                <w:sz w:val="24"/>
                <w:szCs w:val="24"/>
              </w:rPr>
              <w:t>土地复垦</w:t>
            </w:r>
            <w:bookmarkStart w:id="1" w:name="OLE_LINK263"/>
            <w:r w:rsidR="003E64B7">
              <w:rPr>
                <w:rFonts w:ascii="宋体" w:hAnsi="宋体" w:cs="宋体" w:hint="eastAsia"/>
                <w:sz w:val="24"/>
                <w:szCs w:val="24"/>
              </w:rPr>
              <w:t>保证金</w:t>
            </w:r>
            <w:r w:rsidR="003E64B7" w:rsidRPr="00F7481A">
              <w:rPr>
                <w:rFonts w:ascii="宋体" w:hAnsi="宋体" w:cs="宋体" w:hint="eastAsia"/>
                <w:bCs/>
                <w:iCs/>
                <w:sz w:val="24"/>
                <w:szCs w:val="24"/>
              </w:rPr>
              <w:t>60.460613</w:t>
            </w:r>
            <w:bookmarkEnd w:id="1"/>
            <w:r w:rsidRPr="00F7481A">
              <w:rPr>
                <w:rFonts w:ascii="宋体" w:hAnsi="宋体" w:cs="宋体" w:hint="eastAsia"/>
                <w:sz w:val="24"/>
                <w:szCs w:val="24"/>
              </w:rPr>
              <w:t>万元，</w:t>
            </w:r>
            <w:r w:rsidR="003E64B7">
              <w:rPr>
                <w:rFonts w:ascii="宋体" w:hAnsi="宋体" w:cs="宋体" w:hint="eastAsia"/>
                <w:sz w:val="24"/>
                <w:szCs w:val="24"/>
              </w:rPr>
              <w:t>本项目修复资金预存分为18期，</w:t>
            </w:r>
            <w:r w:rsidRPr="00F7481A">
              <w:rPr>
                <w:rFonts w:ascii="宋体" w:hAnsi="宋体" w:cs="宋体" w:hint="eastAsia"/>
                <w:sz w:val="24"/>
                <w:szCs w:val="24"/>
              </w:rPr>
              <w:t>本次第一期</w:t>
            </w:r>
            <w:r w:rsidR="00EB1DC2" w:rsidRPr="00F7481A">
              <w:rPr>
                <w:rFonts w:ascii="宋体" w:hAnsi="宋体" w:cs="宋体" w:hint="eastAsia"/>
                <w:sz w:val="24"/>
                <w:szCs w:val="24"/>
              </w:rPr>
              <w:t>缴</w:t>
            </w:r>
            <w:r w:rsidRPr="00F7481A">
              <w:rPr>
                <w:rFonts w:ascii="宋体" w:hAnsi="宋体" w:cs="宋体" w:hint="eastAsia"/>
                <w:sz w:val="24"/>
                <w:szCs w:val="24"/>
              </w:rPr>
              <w:t>存</w:t>
            </w:r>
            <w:r w:rsidR="00EB1DC2" w:rsidRPr="00F7481A">
              <w:rPr>
                <w:rFonts w:ascii="宋体" w:hAnsi="宋体" w:cs="宋体" w:hint="eastAsia"/>
                <w:sz w:val="24"/>
                <w:szCs w:val="24"/>
              </w:rPr>
              <w:t>生态</w:t>
            </w:r>
            <w:r w:rsidRPr="00F7481A">
              <w:rPr>
                <w:rFonts w:ascii="宋体" w:hAnsi="宋体" w:cs="宋体" w:hint="eastAsia"/>
                <w:sz w:val="24"/>
                <w:szCs w:val="24"/>
              </w:rPr>
              <w:t>修复费用为</w:t>
            </w:r>
            <w:r w:rsidR="00F7481A" w:rsidRPr="00F7481A">
              <w:rPr>
                <w:rFonts w:ascii="宋体" w:hAnsi="宋体" w:cs="宋体" w:hint="eastAsia"/>
                <w:sz w:val="24"/>
                <w:szCs w:val="24"/>
                <w:lang w:val="zh-CN"/>
              </w:rPr>
              <w:t>4.719</w:t>
            </w:r>
            <w:r w:rsidR="003E64B7">
              <w:rPr>
                <w:rFonts w:ascii="宋体" w:hAnsi="宋体" w:cs="宋体" w:hint="eastAsia"/>
                <w:sz w:val="24"/>
                <w:szCs w:val="24"/>
                <w:lang w:val="zh-CN"/>
              </w:rPr>
              <w:t>4</w:t>
            </w:r>
            <w:r w:rsidRPr="00F7481A">
              <w:rPr>
                <w:rFonts w:ascii="宋体" w:hAnsi="宋体" w:cs="宋体" w:hint="eastAsia"/>
                <w:sz w:val="24"/>
                <w:szCs w:val="24"/>
              </w:rPr>
              <w:t>万元，</w:t>
            </w:r>
            <w:r w:rsidR="00EB1DC2" w:rsidRPr="00F7481A">
              <w:rPr>
                <w:rFonts w:ascii="宋体" w:hAnsi="宋体" w:cs="宋体" w:hint="eastAsia"/>
                <w:sz w:val="24"/>
                <w:szCs w:val="24"/>
              </w:rPr>
              <w:t>后续各期缴存金额</w:t>
            </w:r>
            <w:r w:rsidR="00B6556C" w:rsidRPr="00F7481A">
              <w:rPr>
                <w:rFonts w:ascii="宋体" w:hAnsi="宋体" w:cs="宋体" w:hint="eastAsia"/>
                <w:sz w:val="24"/>
                <w:szCs w:val="24"/>
              </w:rPr>
              <w:t>均</w:t>
            </w:r>
            <w:r w:rsidR="00EB1DC2" w:rsidRPr="00F7481A">
              <w:rPr>
                <w:rFonts w:ascii="宋体" w:hAnsi="宋体" w:cs="宋体" w:hint="eastAsia"/>
                <w:sz w:val="24"/>
                <w:szCs w:val="24"/>
              </w:rPr>
              <w:t>为</w:t>
            </w:r>
            <w:r w:rsidR="00F7481A" w:rsidRPr="00F7481A">
              <w:rPr>
                <w:rFonts w:ascii="宋体" w:hAnsi="宋体" w:cs="宋体" w:hint="eastAsia"/>
                <w:sz w:val="24"/>
                <w:szCs w:val="24"/>
              </w:rPr>
              <w:t>4.69</w:t>
            </w:r>
            <w:r w:rsidR="00EB1DC2" w:rsidRPr="00F7481A">
              <w:rPr>
                <w:rFonts w:ascii="宋体" w:hAnsi="宋体" w:cs="宋体" w:hint="eastAsia"/>
                <w:sz w:val="24"/>
                <w:szCs w:val="24"/>
              </w:rPr>
              <w:t>万元。</w:t>
            </w:r>
            <w:r w:rsidRPr="00F7481A">
              <w:rPr>
                <w:rFonts w:ascii="宋体" w:hAnsi="宋体" w:cs="宋体" w:hint="eastAsia"/>
                <w:sz w:val="24"/>
                <w:szCs w:val="24"/>
              </w:rPr>
              <w:t>第一期</w:t>
            </w:r>
            <w:r w:rsidR="00B6556C" w:rsidRPr="00F7481A">
              <w:rPr>
                <w:rFonts w:ascii="宋体" w:hAnsi="宋体" w:cs="宋体" w:hint="eastAsia"/>
                <w:sz w:val="24"/>
                <w:szCs w:val="24"/>
              </w:rPr>
              <w:t>缴</w:t>
            </w:r>
            <w:r w:rsidRPr="00F7481A">
              <w:rPr>
                <w:rFonts w:ascii="宋体" w:hAnsi="宋体" w:cs="宋体" w:hint="eastAsia"/>
                <w:sz w:val="24"/>
                <w:szCs w:val="24"/>
              </w:rPr>
              <w:t>存费用和前期已缴存费用之和大于静态总投资的20%，</w:t>
            </w:r>
            <w:r w:rsidRPr="00F7481A">
              <w:rPr>
                <w:rFonts w:ascii="宋体" w:hAnsi="宋体" w:cs="宋体"/>
                <w:sz w:val="24"/>
                <w:szCs w:val="24"/>
              </w:rPr>
              <w:t>且不低于</w:t>
            </w:r>
            <w:r w:rsidR="00B6556C" w:rsidRPr="00F7481A">
              <w:rPr>
                <w:rFonts w:ascii="宋体" w:hAnsi="宋体" w:cs="宋体" w:hint="eastAsia"/>
                <w:sz w:val="24"/>
                <w:szCs w:val="24"/>
              </w:rPr>
              <w:t>第一年度</w:t>
            </w:r>
            <w:r w:rsidRPr="00F7481A">
              <w:rPr>
                <w:rFonts w:ascii="宋体" w:hAnsi="宋体" w:cs="宋体"/>
                <w:sz w:val="24"/>
                <w:szCs w:val="24"/>
              </w:rPr>
              <w:t>的</w:t>
            </w:r>
            <w:r w:rsidR="00B6556C" w:rsidRPr="00F7481A">
              <w:rPr>
                <w:rFonts w:ascii="宋体" w:hAnsi="宋体" w:cs="宋体" w:hint="eastAsia"/>
                <w:sz w:val="24"/>
                <w:szCs w:val="24"/>
              </w:rPr>
              <w:t>生态修复</w:t>
            </w:r>
            <w:r w:rsidRPr="00F7481A">
              <w:rPr>
                <w:rFonts w:ascii="宋体" w:hAnsi="宋体" w:cs="宋体"/>
                <w:sz w:val="24"/>
                <w:szCs w:val="24"/>
              </w:rPr>
              <w:t>费用（</w:t>
            </w:r>
            <w:r w:rsidR="00F7481A" w:rsidRPr="00F7481A">
              <w:rPr>
                <w:rFonts w:ascii="宋体" w:hAnsi="宋体" w:cs="宋体" w:hint="eastAsia"/>
                <w:sz w:val="24"/>
                <w:szCs w:val="24"/>
                <w:lang w:val="zh-CN"/>
              </w:rPr>
              <w:t>23.39</w:t>
            </w:r>
            <w:r w:rsidRPr="00F7481A">
              <w:rPr>
                <w:rFonts w:ascii="宋体" w:hAnsi="宋体" w:cs="宋体"/>
                <w:sz w:val="24"/>
                <w:szCs w:val="24"/>
              </w:rPr>
              <w:t>万元）</w:t>
            </w:r>
            <w:r w:rsidRPr="00F7481A">
              <w:rPr>
                <w:rFonts w:ascii="宋体" w:hAnsi="宋体" w:cs="宋体" w:hint="eastAsia"/>
                <w:sz w:val="24"/>
                <w:szCs w:val="24"/>
              </w:rPr>
              <w:t>。</w:t>
            </w:r>
            <w:r w:rsidR="00BD2106" w:rsidRPr="00F7481A">
              <w:rPr>
                <w:rFonts w:ascii="宋体" w:hAnsi="宋体" w:cs="宋体" w:hint="eastAsia"/>
                <w:sz w:val="24"/>
                <w:szCs w:val="24"/>
              </w:rPr>
              <w:t>应</w:t>
            </w:r>
            <w:r w:rsidRPr="00F7481A">
              <w:rPr>
                <w:rFonts w:ascii="宋体" w:hAnsi="宋体" w:cs="宋体" w:hint="eastAsia"/>
                <w:sz w:val="24"/>
                <w:szCs w:val="24"/>
              </w:rPr>
              <w:t>根据修复工作安排制定矿区生态修复计划，采取有效措施保障修复费专款专用。费用不足的，要及时足额追加投资，确保矿区生态修复工作顺利进行。</w:t>
            </w:r>
          </w:p>
          <w:p w14:paraId="7CA67C86" w14:textId="77777777" w:rsidR="002E6601" w:rsidRPr="00F7481A" w:rsidRDefault="0090207D" w:rsidP="00F213C5">
            <w:pPr>
              <w:widowControl/>
              <w:overflowPunct w:val="0"/>
              <w:autoSpaceDE w:val="0"/>
              <w:autoSpaceDN w:val="0"/>
              <w:adjustRightInd w:val="0"/>
              <w:snapToGrid w:val="0"/>
              <w:spacing w:line="520" w:lineRule="exact"/>
              <w:ind w:firstLineChars="200" w:firstLine="482"/>
              <w:textAlignment w:val="baseline"/>
              <w:rPr>
                <w:rFonts w:ascii="宋体" w:hAnsi="宋体" w:cs="宋体"/>
                <w:b/>
                <w:sz w:val="24"/>
                <w:szCs w:val="24"/>
              </w:rPr>
            </w:pPr>
            <w:r w:rsidRPr="00F7481A">
              <w:rPr>
                <w:rFonts w:ascii="宋体" w:hAnsi="宋体" w:cs="宋体" w:hint="eastAsia"/>
                <w:b/>
                <w:sz w:val="24"/>
                <w:szCs w:val="24"/>
              </w:rPr>
              <w:t>四、专家组强调事项</w:t>
            </w:r>
          </w:p>
          <w:p w14:paraId="65A314D8" w14:textId="3F4C1A9E" w:rsidR="00A942B1" w:rsidRPr="00F7481A" w:rsidRDefault="0090207D" w:rsidP="00D2106F">
            <w:pPr>
              <w:autoSpaceDE w:val="0"/>
              <w:autoSpaceDN w:val="0"/>
              <w:adjustRightInd w:val="0"/>
              <w:snapToGrid w:val="0"/>
              <w:spacing w:line="520" w:lineRule="exact"/>
              <w:ind w:firstLineChars="200" w:firstLine="480"/>
              <w:rPr>
                <w:rFonts w:ascii="宋体" w:hAnsi="宋体" w:cs="宋体"/>
                <w:sz w:val="24"/>
                <w:szCs w:val="24"/>
              </w:rPr>
            </w:pPr>
            <w:r w:rsidRPr="00F7481A">
              <w:rPr>
                <w:rFonts w:ascii="宋体" w:hAnsi="宋体" w:cs="宋体" w:hint="eastAsia"/>
                <w:sz w:val="24"/>
                <w:szCs w:val="24"/>
              </w:rPr>
              <w:lastRenderedPageBreak/>
              <w:t>（</w:t>
            </w:r>
            <w:r w:rsidR="00D2106F">
              <w:rPr>
                <w:rFonts w:ascii="宋体" w:hAnsi="宋体" w:cs="宋体" w:hint="eastAsia"/>
                <w:sz w:val="24"/>
                <w:szCs w:val="24"/>
              </w:rPr>
              <w:t>一</w:t>
            </w:r>
            <w:r w:rsidRPr="00F7481A">
              <w:rPr>
                <w:rFonts w:ascii="宋体" w:hAnsi="宋体" w:cs="宋体" w:hint="eastAsia"/>
                <w:sz w:val="24"/>
                <w:szCs w:val="24"/>
              </w:rPr>
              <w:t>）</w:t>
            </w:r>
            <w:r w:rsidR="00A942B1" w:rsidRPr="00F7481A">
              <w:rPr>
                <w:rFonts w:ascii="宋体" w:hAnsi="宋体" w:cs="宋体" w:hint="eastAsia"/>
                <w:sz w:val="24"/>
                <w:szCs w:val="24"/>
              </w:rPr>
              <w:t>矿业权人应及时</w:t>
            </w:r>
            <w:r w:rsidR="00A942B1" w:rsidRPr="00F7481A">
              <w:rPr>
                <w:rFonts w:ascii="宋体" w:hAnsi="宋体" w:cs="宋体"/>
                <w:sz w:val="24"/>
                <w:szCs w:val="24"/>
              </w:rPr>
              <w:t>与项目所在地自然资源管理部门签订生态修复资金监管协议，</w:t>
            </w:r>
            <w:r w:rsidR="00D2106F" w:rsidRPr="00D2106F">
              <w:rPr>
                <w:rFonts w:ascii="宋体" w:hAnsi="宋体" w:cs="宋体"/>
                <w:sz w:val="24"/>
                <w:szCs w:val="24"/>
              </w:rPr>
              <w:t>将已缴存的恢复治理基金及土地保证金转至生态修复资金账户；落实双方责任关系，明确资金</w:t>
            </w:r>
            <w:r w:rsidR="00D2106F">
              <w:rPr>
                <w:rFonts w:ascii="宋体" w:hAnsi="宋体" w:cs="宋体"/>
                <w:sz w:val="24"/>
                <w:szCs w:val="24"/>
              </w:rPr>
              <w:t>提取计划、开展修复工作计划，并按要求定期向上级自然资源主管部门</w:t>
            </w:r>
            <w:r w:rsidR="00D2106F" w:rsidRPr="00D2106F">
              <w:rPr>
                <w:rFonts w:ascii="宋体" w:hAnsi="宋体" w:cs="宋体"/>
                <w:sz w:val="24"/>
                <w:szCs w:val="24"/>
              </w:rPr>
              <w:t>报告修复资</w:t>
            </w:r>
            <w:r w:rsidR="00D2106F">
              <w:rPr>
                <w:rFonts w:ascii="宋体" w:hAnsi="宋体" w:cs="宋体"/>
                <w:sz w:val="24"/>
                <w:szCs w:val="24"/>
              </w:rPr>
              <w:t>金提取使用和修</w:t>
            </w:r>
            <w:bookmarkStart w:id="2" w:name="_GoBack"/>
            <w:bookmarkEnd w:id="2"/>
            <w:r w:rsidR="00D2106F">
              <w:rPr>
                <w:rFonts w:ascii="宋体" w:hAnsi="宋体" w:cs="宋体"/>
                <w:sz w:val="24"/>
                <w:szCs w:val="24"/>
              </w:rPr>
              <w:t>复实施情况，接受各级自然资源管理部门的监督和检查</w:t>
            </w:r>
            <w:r w:rsidR="00A942B1" w:rsidRPr="00F7481A">
              <w:rPr>
                <w:rFonts w:ascii="宋体" w:hAnsi="宋体" w:cs="宋体"/>
                <w:sz w:val="24"/>
                <w:szCs w:val="24"/>
              </w:rPr>
              <w:t>。</w:t>
            </w:r>
          </w:p>
          <w:p w14:paraId="5CB33840" w14:textId="1F2E6435" w:rsidR="00E63547" w:rsidRPr="00F7481A" w:rsidRDefault="0090207D" w:rsidP="00F213C5">
            <w:pPr>
              <w:overflowPunct w:val="0"/>
              <w:adjustRightInd w:val="0"/>
              <w:snapToGrid w:val="0"/>
              <w:spacing w:line="520" w:lineRule="exact"/>
              <w:ind w:firstLineChars="200" w:firstLine="480"/>
              <w:rPr>
                <w:rFonts w:ascii="宋体" w:hAnsi="宋体" w:cs="宋体"/>
                <w:sz w:val="24"/>
                <w:szCs w:val="24"/>
              </w:rPr>
            </w:pPr>
            <w:r w:rsidRPr="00F7481A">
              <w:rPr>
                <w:rFonts w:ascii="宋体" w:hAnsi="宋体" w:cs="宋体" w:hint="eastAsia"/>
                <w:bCs/>
                <w:sz w:val="24"/>
                <w:szCs w:val="24"/>
              </w:rPr>
              <w:t>（</w:t>
            </w:r>
            <w:r w:rsidR="00D2106F">
              <w:rPr>
                <w:rFonts w:ascii="宋体" w:hAnsi="宋体" w:cs="宋体" w:hint="eastAsia"/>
                <w:bCs/>
                <w:sz w:val="24"/>
                <w:szCs w:val="24"/>
              </w:rPr>
              <w:t>二</w:t>
            </w:r>
            <w:r w:rsidRPr="00F7481A">
              <w:rPr>
                <w:rFonts w:ascii="宋体" w:hAnsi="宋体" w:cs="宋体" w:hint="eastAsia"/>
                <w:bCs/>
                <w:sz w:val="24"/>
                <w:szCs w:val="24"/>
              </w:rPr>
              <w:t>）</w:t>
            </w:r>
            <w:r w:rsidR="00A942B1" w:rsidRPr="00F7481A">
              <w:rPr>
                <w:rFonts w:ascii="宋体" w:hAnsi="宋体" w:cs="宋体" w:hint="eastAsia"/>
                <w:sz w:val="24"/>
                <w:szCs w:val="24"/>
              </w:rPr>
              <w:t>如项目性质、生产规模、矿山地点、矿区范围或生产工艺、开采方式、开采矿种等发生重大变化，以及申请延续、转让采矿权时“方案”时效性已过期的，需按相关规定和要求重新组织编报或修编矿区生态修复方案，并及时报原审查单位审查。</w:t>
            </w:r>
          </w:p>
          <w:p w14:paraId="4B152A03" w14:textId="3554A7F9" w:rsidR="002E6601" w:rsidRPr="00F7481A" w:rsidRDefault="0090207D" w:rsidP="00F213C5">
            <w:pPr>
              <w:overflowPunct w:val="0"/>
              <w:adjustRightInd w:val="0"/>
              <w:snapToGrid w:val="0"/>
              <w:spacing w:line="520" w:lineRule="exact"/>
              <w:ind w:firstLineChars="200" w:firstLine="480"/>
              <w:rPr>
                <w:rFonts w:ascii="宋体" w:hAnsi="宋体" w:cs="宋体"/>
                <w:bCs/>
                <w:sz w:val="24"/>
                <w:szCs w:val="24"/>
              </w:rPr>
            </w:pPr>
            <w:r w:rsidRPr="00F7481A">
              <w:rPr>
                <w:rFonts w:ascii="宋体" w:hAnsi="宋体" w:cs="宋体" w:hint="eastAsia"/>
                <w:bCs/>
                <w:sz w:val="24"/>
                <w:szCs w:val="24"/>
              </w:rPr>
              <w:t>（</w:t>
            </w:r>
            <w:r w:rsidR="00D2106F">
              <w:rPr>
                <w:rFonts w:ascii="宋体" w:hAnsi="宋体" w:cs="宋体" w:hint="eastAsia"/>
                <w:bCs/>
                <w:sz w:val="24"/>
                <w:szCs w:val="24"/>
              </w:rPr>
              <w:t>三</w:t>
            </w:r>
            <w:r w:rsidRPr="00F7481A">
              <w:rPr>
                <w:rFonts w:ascii="宋体" w:hAnsi="宋体" w:cs="宋体" w:hint="eastAsia"/>
                <w:bCs/>
                <w:sz w:val="24"/>
                <w:szCs w:val="24"/>
              </w:rPr>
              <w:t>）</w:t>
            </w:r>
            <w:r w:rsidR="00A942B1" w:rsidRPr="00F7481A">
              <w:rPr>
                <w:rFonts w:ascii="宋体" w:hAnsi="宋体" w:cs="宋体" w:hint="eastAsia"/>
                <w:sz w:val="24"/>
                <w:szCs w:val="24"/>
              </w:rPr>
              <w:t>严格按照开采方案规范开采；</w:t>
            </w:r>
            <w:r w:rsidR="00A942B1" w:rsidRPr="00F7481A">
              <w:rPr>
                <w:rFonts w:ascii="宋体" w:hAnsi="宋体" w:cs="宋体"/>
                <w:bCs/>
                <w:sz w:val="24"/>
                <w:szCs w:val="24"/>
              </w:rPr>
              <w:t>建立矿山</w:t>
            </w:r>
            <w:r w:rsidR="00A942B1" w:rsidRPr="00F7481A">
              <w:rPr>
                <w:rFonts w:ascii="宋体" w:hAnsi="宋体" w:cs="宋体" w:hint="eastAsia"/>
                <w:bCs/>
                <w:sz w:val="24"/>
                <w:szCs w:val="24"/>
              </w:rPr>
              <w:t>生态环境</w:t>
            </w:r>
            <w:r w:rsidR="00A942B1" w:rsidRPr="00F7481A">
              <w:rPr>
                <w:rFonts w:ascii="宋体" w:hAnsi="宋体" w:cs="宋体"/>
                <w:bCs/>
                <w:sz w:val="24"/>
                <w:szCs w:val="24"/>
              </w:rPr>
              <w:t>问题监测系统，并始终贯穿于矿山开发的全过程</w:t>
            </w:r>
            <w:r w:rsidR="00A942B1" w:rsidRPr="00F7481A">
              <w:rPr>
                <w:rFonts w:ascii="宋体" w:hAnsi="宋体" w:cs="宋体" w:hint="eastAsia"/>
                <w:bCs/>
                <w:sz w:val="24"/>
                <w:szCs w:val="24"/>
              </w:rPr>
              <w:t>，监测过程发现问题，及时上报自然资源、生态环境等管理部门并采取合理有效的处置措施；</w:t>
            </w:r>
            <w:r w:rsidR="00A942B1" w:rsidRPr="00F7481A">
              <w:rPr>
                <w:rFonts w:ascii="宋体" w:hAnsi="宋体" w:cs="宋体"/>
                <w:bCs/>
                <w:sz w:val="24"/>
                <w:szCs w:val="24"/>
              </w:rPr>
              <w:t>坚持边开采、边修复的原则，最大限度地减少矿山开采对环境的影响。</w:t>
            </w:r>
          </w:p>
          <w:p w14:paraId="2DD54835" w14:textId="480F8330" w:rsidR="002E6601" w:rsidRPr="00F7481A" w:rsidRDefault="0090207D" w:rsidP="00F213C5">
            <w:pPr>
              <w:widowControl/>
              <w:overflowPunct w:val="0"/>
              <w:autoSpaceDE w:val="0"/>
              <w:autoSpaceDN w:val="0"/>
              <w:adjustRightInd w:val="0"/>
              <w:snapToGrid w:val="0"/>
              <w:spacing w:line="520" w:lineRule="exact"/>
              <w:ind w:firstLineChars="200" w:firstLine="480"/>
              <w:textAlignment w:val="baseline"/>
              <w:rPr>
                <w:rFonts w:ascii="宋体" w:hAnsi="宋体" w:cs="宋体"/>
                <w:sz w:val="24"/>
                <w:szCs w:val="24"/>
              </w:rPr>
            </w:pPr>
            <w:r w:rsidRPr="00F7481A">
              <w:rPr>
                <w:rFonts w:ascii="宋体" w:hAnsi="宋体" w:cs="宋体" w:hint="eastAsia"/>
                <w:sz w:val="24"/>
                <w:szCs w:val="24"/>
              </w:rPr>
              <w:t>综上所述，《</w:t>
            </w:r>
            <w:bookmarkStart w:id="3" w:name="OLE_LINK4"/>
            <w:bookmarkStart w:id="4" w:name="OLE_LINK5"/>
            <w:r w:rsidR="001E6F04" w:rsidRPr="00F7481A">
              <w:rPr>
                <w:rFonts w:hint="eastAsia"/>
                <w:sz w:val="24"/>
                <w:szCs w:val="28"/>
              </w:rPr>
              <w:t>禄劝彝族苗族自治县则黑乡路西老采石场禄劝县路西老采石场矿区生态修复方案</w:t>
            </w:r>
            <w:bookmarkEnd w:id="3"/>
            <w:bookmarkEnd w:id="4"/>
            <w:r w:rsidRPr="00F7481A">
              <w:rPr>
                <w:rFonts w:ascii="宋体" w:hAnsi="宋体" w:cs="宋体" w:hint="eastAsia"/>
                <w:sz w:val="24"/>
                <w:szCs w:val="24"/>
              </w:rPr>
              <w:t>》的编制基本符合有关文件及技术规范、标准的要求，分析依据较充分，评价结论较客观，采取的</w:t>
            </w:r>
            <w:r w:rsidR="00E63547" w:rsidRPr="00F7481A">
              <w:rPr>
                <w:rFonts w:ascii="宋体" w:hAnsi="宋体" w:cs="宋体" w:hint="eastAsia"/>
                <w:sz w:val="24"/>
                <w:szCs w:val="24"/>
              </w:rPr>
              <w:t>保护与预防控制措施</w:t>
            </w:r>
            <w:r w:rsidRPr="00F7481A">
              <w:rPr>
                <w:rFonts w:ascii="宋体" w:hAnsi="宋体" w:cs="宋体" w:hint="eastAsia"/>
                <w:sz w:val="24"/>
                <w:szCs w:val="24"/>
              </w:rPr>
              <w:t>、</w:t>
            </w:r>
            <w:r w:rsidR="00E63547" w:rsidRPr="00F7481A">
              <w:rPr>
                <w:rFonts w:ascii="宋体" w:hAnsi="宋体" w:cs="宋体" w:hint="eastAsia"/>
                <w:sz w:val="24"/>
                <w:szCs w:val="24"/>
              </w:rPr>
              <w:t>修复</w:t>
            </w:r>
            <w:r w:rsidRPr="00F7481A">
              <w:rPr>
                <w:rFonts w:ascii="宋体" w:hAnsi="宋体" w:cs="宋体" w:hint="eastAsia"/>
                <w:sz w:val="24"/>
                <w:szCs w:val="24"/>
              </w:rPr>
              <w:t>措施基本</w:t>
            </w:r>
            <w:r w:rsidR="00E63547" w:rsidRPr="00F7481A">
              <w:rPr>
                <w:rFonts w:ascii="宋体" w:hAnsi="宋体" w:cs="宋体" w:hint="eastAsia"/>
                <w:sz w:val="24"/>
                <w:szCs w:val="24"/>
              </w:rPr>
              <w:t>合理</w:t>
            </w:r>
            <w:r w:rsidRPr="00F7481A">
              <w:rPr>
                <w:rFonts w:ascii="宋体" w:hAnsi="宋体" w:cs="宋体" w:hint="eastAsia"/>
                <w:sz w:val="24"/>
                <w:szCs w:val="24"/>
              </w:rPr>
              <w:t>可行，投资估算依据充分，</w:t>
            </w:r>
            <w:r w:rsidR="00E63547" w:rsidRPr="00F7481A">
              <w:rPr>
                <w:rFonts w:ascii="宋体" w:hAnsi="宋体" w:cs="宋体" w:hint="eastAsia"/>
                <w:sz w:val="24"/>
                <w:szCs w:val="24"/>
              </w:rPr>
              <w:t>阶段工作任务与经费</w:t>
            </w:r>
            <w:r w:rsidRPr="00F7481A">
              <w:rPr>
                <w:rFonts w:ascii="宋体" w:hAnsi="宋体" w:cs="宋体" w:hint="eastAsia"/>
                <w:sz w:val="24"/>
                <w:szCs w:val="24"/>
              </w:rPr>
              <w:t>安排基本合理。编制单位已按专家意见修改完善，专家组同意通过技术评审，可按规定程序上报。</w:t>
            </w:r>
          </w:p>
          <w:p w14:paraId="745A3C33" w14:textId="77777777" w:rsidR="002E6601" w:rsidRPr="00F7481A" w:rsidRDefault="002E6601"/>
          <w:p w14:paraId="5581610A" w14:textId="77777777" w:rsidR="002E6601" w:rsidRPr="00F7481A" w:rsidRDefault="0090207D">
            <w:pPr>
              <w:spacing w:line="480" w:lineRule="exact"/>
              <w:ind w:firstLineChars="200" w:firstLine="480"/>
              <w:rPr>
                <w:sz w:val="24"/>
                <w:szCs w:val="24"/>
              </w:rPr>
            </w:pPr>
            <w:r w:rsidRPr="00F7481A">
              <w:rPr>
                <w:sz w:val="24"/>
                <w:szCs w:val="24"/>
              </w:rPr>
              <w:t xml:space="preserve">  </w:t>
            </w:r>
          </w:p>
          <w:p w14:paraId="2A6AF85A" w14:textId="77777777" w:rsidR="00997D6B" w:rsidRPr="00F7481A" w:rsidRDefault="0090207D" w:rsidP="00F213C5">
            <w:pPr>
              <w:spacing w:line="480" w:lineRule="exact"/>
              <w:ind w:firstLineChars="200" w:firstLine="480"/>
              <w:rPr>
                <w:sz w:val="24"/>
                <w:szCs w:val="24"/>
              </w:rPr>
            </w:pPr>
            <w:r w:rsidRPr="00F7481A">
              <w:rPr>
                <w:sz w:val="24"/>
                <w:szCs w:val="24"/>
              </w:rPr>
              <w:t xml:space="preserve">  </w:t>
            </w:r>
          </w:p>
          <w:p w14:paraId="2804B80D" w14:textId="77777777" w:rsidR="00997D6B" w:rsidRPr="00F7481A" w:rsidRDefault="00997D6B" w:rsidP="00F213C5">
            <w:pPr>
              <w:spacing w:line="480" w:lineRule="exact"/>
              <w:ind w:firstLineChars="200" w:firstLine="480"/>
              <w:rPr>
                <w:sz w:val="24"/>
                <w:szCs w:val="24"/>
              </w:rPr>
            </w:pPr>
          </w:p>
          <w:p w14:paraId="0A83BD74" w14:textId="77777777" w:rsidR="00CC09BC" w:rsidRPr="00F7481A" w:rsidRDefault="0090207D" w:rsidP="00F213C5">
            <w:pPr>
              <w:spacing w:line="480" w:lineRule="exact"/>
              <w:ind w:firstLineChars="200" w:firstLine="480"/>
              <w:rPr>
                <w:sz w:val="24"/>
                <w:szCs w:val="24"/>
              </w:rPr>
            </w:pPr>
            <w:r w:rsidRPr="00F7481A">
              <w:rPr>
                <w:sz w:val="24"/>
                <w:szCs w:val="24"/>
              </w:rPr>
              <w:t>专家组</w:t>
            </w:r>
            <w:r w:rsidRPr="00F7481A">
              <w:rPr>
                <w:sz w:val="24"/>
                <w:szCs w:val="24"/>
              </w:rPr>
              <w:t xml:space="preserve"> </w:t>
            </w:r>
            <w:r w:rsidRPr="00F7481A">
              <w:rPr>
                <w:sz w:val="24"/>
                <w:szCs w:val="24"/>
              </w:rPr>
              <w:t>组长：</w:t>
            </w:r>
            <w:r w:rsidRPr="00F7481A">
              <w:rPr>
                <w:sz w:val="24"/>
                <w:szCs w:val="24"/>
              </w:rPr>
              <w:t xml:space="preserve">                         </w:t>
            </w:r>
            <w:r w:rsidR="00BD2106" w:rsidRPr="00F7481A">
              <w:rPr>
                <w:rFonts w:hint="eastAsia"/>
                <w:sz w:val="24"/>
                <w:szCs w:val="24"/>
              </w:rPr>
              <w:t xml:space="preserve">       </w:t>
            </w:r>
          </w:p>
          <w:p w14:paraId="389B5AC1" w14:textId="16807D2C" w:rsidR="002E6601" w:rsidRPr="00F7481A" w:rsidRDefault="00BD2106" w:rsidP="00B577EF">
            <w:pPr>
              <w:spacing w:line="480" w:lineRule="exact"/>
              <w:ind w:firstLineChars="2900" w:firstLine="6960"/>
              <w:rPr>
                <w:sz w:val="24"/>
                <w:szCs w:val="24"/>
              </w:rPr>
            </w:pPr>
            <w:r w:rsidRPr="00F7481A">
              <w:rPr>
                <w:rFonts w:hint="eastAsia"/>
                <w:sz w:val="24"/>
                <w:szCs w:val="24"/>
              </w:rPr>
              <w:t>202</w:t>
            </w:r>
            <w:r w:rsidR="00A942B1" w:rsidRPr="00F7481A">
              <w:rPr>
                <w:rFonts w:hint="eastAsia"/>
                <w:sz w:val="24"/>
                <w:szCs w:val="24"/>
              </w:rPr>
              <w:t>6</w:t>
            </w:r>
            <w:r w:rsidRPr="00F7481A">
              <w:rPr>
                <w:sz w:val="24"/>
                <w:szCs w:val="24"/>
              </w:rPr>
              <w:t>年</w:t>
            </w:r>
            <w:r w:rsidR="00A942B1" w:rsidRPr="00F7481A">
              <w:rPr>
                <w:rFonts w:hint="eastAsia"/>
                <w:sz w:val="24"/>
                <w:szCs w:val="24"/>
              </w:rPr>
              <w:t>6</w:t>
            </w:r>
            <w:r w:rsidRPr="00F7481A">
              <w:rPr>
                <w:sz w:val="24"/>
                <w:szCs w:val="24"/>
              </w:rPr>
              <w:t>月</w:t>
            </w:r>
            <w:r w:rsidR="00A942B1" w:rsidRPr="00F7481A">
              <w:rPr>
                <w:rFonts w:hint="eastAsia"/>
                <w:sz w:val="24"/>
                <w:szCs w:val="24"/>
              </w:rPr>
              <w:t>1</w:t>
            </w:r>
            <w:r w:rsidR="00B577EF">
              <w:rPr>
                <w:rFonts w:hint="eastAsia"/>
                <w:sz w:val="24"/>
                <w:szCs w:val="24"/>
              </w:rPr>
              <w:t>5</w:t>
            </w:r>
            <w:r w:rsidRPr="00F7481A">
              <w:rPr>
                <w:sz w:val="24"/>
                <w:szCs w:val="24"/>
              </w:rPr>
              <w:t>日</w:t>
            </w:r>
          </w:p>
        </w:tc>
      </w:tr>
    </w:tbl>
    <w:p w14:paraId="4A618777" w14:textId="77777777" w:rsidR="00D91380" w:rsidRDefault="00D91380" w:rsidP="00EF1C2C">
      <w:pPr>
        <w:spacing w:line="20" w:lineRule="exact"/>
        <w:rPr>
          <w:sz w:val="20"/>
          <w:szCs w:val="20"/>
        </w:rPr>
        <w:sectPr w:rsidR="00D91380">
          <w:footerReference w:type="default" r:id="rId7"/>
          <w:pgSz w:w="11906" w:h="16838"/>
          <w:pgMar w:top="1418" w:right="1418" w:bottom="1418" w:left="1418" w:header="851" w:footer="992" w:gutter="0"/>
          <w:cols w:space="720"/>
          <w:docGrid w:type="lines" w:linePitch="312"/>
        </w:sectPr>
      </w:pPr>
    </w:p>
    <w:p w14:paraId="21223BAE" w14:textId="39FFB018" w:rsidR="00DD3505" w:rsidRPr="0033219A" w:rsidRDefault="00DD3505" w:rsidP="00DD3505">
      <w:pPr>
        <w:snapToGrid w:val="0"/>
        <w:spacing w:line="360" w:lineRule="auto"/>
        <w:ind w:right="193"/>
        <w:jc w:val="center"/>
        <w:rPr>
          <w:b/>
          <w:sz w:val="36"/>
          <w:szCs w:val="36"/>
        </w:rPr>
      </w:pPr>
      <w:bookmarkStart w:id="5" w:name="OLE_LINK10"/>
      <w:r w:rsidRPr="00DD3505">
        <w:rPr>
          <w:rFonts w:hint="eastAsia"/>
          <w:b/>
          <w:sz w:val="36"/>
          <w:szCs w:val="36"/>
        </w:rPr>
        <w:lastRenderedPageBreak/>
        <w:t>禄劝彝族苗族自治县</w:t>
      </w:r>
      <w:proofErr w:type="gramStart"/>
      <w:r w:rsidRPr="00DD3505">
        <w:rPr>
          <w:rFonts w:hint="eastAsia"/>
          <w:b/>
          <w:sz w:val="36"/>
          <w:szCs w:val="36"/>
        </w:rPr>
        <w:t>则黑乡路西</w:t>
      </w:r>
      <w:proofErr w:type="gramEnd"/>
      <w:r w:rsidRPr="00DD3505">
        <w:rPr>
          <w:rFonts w:hint="eastAsia"/>
          <w:b/>
          <w:sz w:val="36"/>
          <w:szCs w:val="36"/>
        </w:rPr>
        <w:t>老采石场禄劝县路西老采石场矿区生态修复方案</w:t>
      </w:r>
      <w:bookmarkEnd w:id="5"/>
    </w:p>
    <w:p w14:paraId="395851DC" w14:textId="77777777" w:rsidR="00DD3505" w:rsidRDefault="00DD3505" w:rsidP="00DD3505">
      <w:pPr>
        <w:snapToGrid w:val="0"/>
        <w:spacing w:line="360" w:lineRule="auto"/>
        <w:ind w:right="193"/>
        <w:jc w:val="center"/>
        <w:rPr>
          <w:b/>
          <w:sz w:val="36"/>
          <w:szCs w:val="36"/>
        </w:rPr>
      </w:pPr>
      <w:r>
        <w:rPr>
          <w:rFonts w:hint="eastAsia"/>
          <w:b/>
          <w:sz w:val="36"/>
          <w:szCs w:val="36"/>
        </w:rPr>
        <w:t>评审专家组名单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8"/>
        <w:gridCol w:w="1051"/>
        <w:gridCol w:w="4163"/>
        <w:gridCol w:w="967"/>
        <w:gridCol w:w="1876"/>
      </w:tblGrid>
      <w:tr w:rsidR="00DD3505" w14:paraId="5BF98082" w14:textId="77777777" w:rsidTr="00BA733C">
        <w:trPr>
          <w:trHeight w:hRule="exact" w:val="737"/>
        </w:trPr>
        <w:tc>
          <w:tcPr>
            <w:tcW w:w="848" w:type="dxa"/>
            <w:vAlign w:val="center"/>
          </w:tcPr>
          <w:p w14:paraId="0C4941FC" w14:textId="77777777" w:rsidR="00DD3505" w:rsidRPr="00290420" w:rsidRDefault="00DD3505" w:rsidP="00BA733C">
            <w:pPr>
              <w:jc w:val="center"/>
              <w:rPr>
                <w:sz w:val="24"/>
              </w:rPr>
            </w:pPr>
            <w:r w:rsidRPr="00290420">
              <w:rPr>
                <w:rFonts w:hint="eastAsia"/>
                <w:sz w:val="24"/>
              </w:rPr>
              <w:t>序号</w:t>
            </w:r>
          </w:p>
        </w:tc>
        <w:tc>
          <w:tcPr>
            <w:tcW w:w="1051" w:type="dxa"/>
            <w:vAlign w:val="center"/>
          </w:tcPr>
          <w:p w14:paraId="71752AF3" w14:textId="77777777" w:rsidR="00DD3505" w:rsidRPr="00290420" w:rsidRDefault="00DD3505" w:rsidP="00BA733C">
            <w:pPr>
              <w:jc w:val="center"/>
              <w:rPr>
                <w:sz w:val="24"/>
              </w:rPr>
            </w:pPr>
            <w:r w:rsidRPr="00290420">
              <w:rPr>
                <w:rFonts w:hint="eastAsia"/>
                <w:sz w:val="24"/>
              </w:rPr>
              <w:t>姓名</w:t>
            </w:r>
          </w:p>
        </w:tc>
        <w:tc>
          <w:tcPr>
            <w:tcW w:w="4163" w:type="dxa"/>
            <w:vAlign w:val="center"/>
          </w:tcPr>
          <w:p w14:paraId="36FD9447" w14:textId="77777777" w:rsidR="00DD3505" w:rsidRPr="00290420" w:rsidRDefault="00DD3505" w:rsidP="00BA733C">
            <w:pPr>
              <w:jc w:val="center"/>
              <w:rPr>
                <w:sz w:val="24"/>
              </w:rPr>
            </w:pPr>
            <w:r w:rsidRPr="00290420">
              <w:rPr>
                <w:rFonts w:hint="eastAsia"/>
                <w:sz w:val="24"/>
              </w:rPr>
              <w:t>工作单位</w:t>
            </w:r>
          </w:p>
        </w:tc>
        <w:tc>
          <w:tcPr>
            <w:tcW w:w="967" w:type="dxa"/>
            <w:vAlign w:val="center"/>
          </w:tcPr>
          <w:p w14:paraId="392E4621" w14:textId="77777777" w:rsidR="00DD3505" w:rsidRPr="00290420" w:rsidRDefault="00DD3505" w:rsidP="00BA733C">
            <w:pPr>
              <w:jc w:val="center"/>
              <w:rPr>
                <w:sz w:val="24"/>
              </w:rPr>
            </w:pPr>
            <w:r w:rsidRPr="00290420">
              <w:rPr>
                <w:rFonts w:hint="eastAsia"/>
                <w:sz w:val="24"/>
              </w:rPr>
              <w:t>专业</w:t>
            </w:r>
          </w:p>
        </w:tc>
        <w:tc>
          <w:tcPr>
            <w:tcW w:w="1876" w:type="dxa"/>
            <w:vAlign w:val="center"/>
          </w:tcPr>
          <w:p w14:paraId="3F452DC4" w14:textId="77777777" w:rsidR="00DD3505" w:rsidRPr="00290420" w:rsidRDefault="00DD3505" w:rsidP="00BA733C">
            <w:pPr>
              <w:jc w:val="center"/>
              <w:rPr>
                <w:sz w:val="24"/>
              </w:rPr>
            </w:pPr>
            <w:r w:rsidRPr="00290420">
              <w:rPr>
                <w:rFonts w:hint="eastAsia"/>
                <w:sz w:val="24"/>
              </w:rPr>
              <w:t>职称</w:t>
            </w:r>
          </w:p>
        </w:tc>
      </w:tr>
      <w:tr w:rsidR="00DD3505" w14:paraId="109D770D" w14:textId="77777777" w:rsidTr="00BA733C">
        <w:trPr>
          <w:trHeight w:hRule="exact" w:val="737"/>
        </w:trPr>
        <w:tc>
          <w:tcPr>
            <w:tcW w:w="848" w:type="dxa"/>
            <w:vAlign w:val="center"/>
          </w:tcPr>
          <w:p w14:paraId="0DC3DFEF" w14:textId="77777777" w:rsidR="00DD3505" w:rsidRPr="00290420" w:rsidRDefault="00DD3505" w:rsidP="00BA733C">
            <w:pPr>
              <w:jc w:val="center"/>
              <w:rPr>
                <w:sz w:val="24"/>
              </w:rPr>
            </w:pPr>
            <w:r w:rsidRPr="00290420">
              <w:rPr>
                <w:rFonts w:hint="eastAsia"/>
                <w:sz w:val="24"/>
              </w:rPr>
              <w:t>1</w:t>
            </w:r>
          </w:p>
        </w:tc>
        <w:tc>
          <w:tcPr>
            <w:tcW w:w="1051" w:type="dxa"/>
            <w:vAlign w:val="center"/>
          </w:tcPr>
          <w:p w14:paraId="2E728C19" w14:textId="07F84FE8" w:rsidR="00DD3505" w:rsidRPr="00290420" w:rsidRDefault="00DD3505" w:rsidP="00BA733C">
            <w:pPr>
              <w:jc w:val="center"/>
              <w:rPr>
                <w:sz w:val="24"/>
              </w:rPr>
            </w:pPr>
            <w:r>
              <w:rPr>
                <w:rFonts w:hint="eastAsia"/>
                <w:sz w:val="24"/>
              </w:rPr>
              <w:t>刘江波</w:t>
            </w:r>
          </w:p>
        </w:tc>
        <w:tc>
          <w:tcPr>
            <w:tcW w:w="4163" w:type="dxa"/>
            <w:vAlign w:val="center"/>
          </w:tcPr>
          <w:p w14:paraId="7B755E5D" w14:textId="7CE1B1BB" w:rsidR="00DD3505" w:rsidRPr="00290420" w:rsidRDefault="00DD3505" w:rsidP="00BA733C">
            <w:pPr>
              <w:jc w:val="center"/>
              <w:rPr>
                <w:sz w:val="24"/>
              </w:rPr>
            </w:pPr>
            <w:r>
              <w:rPr>
                <w:rFonts w:hint="eastAsia"/>
                <w:sz w:val="24"/>
              </w:rPr>
              <w:t>中国有色金属工业昆明勘察设计研究院有限公司</w:t>
            </w:r>
          </w:p>
        </w:tc>
        <w:tc>
          <w:tcPr>
            <w:tcW w:w="967" w:type="dxa"/>
            <w:vAlign w:val="center"/>
          </w:tcPr>
          <w:p w14:paraId="60B21A55" w14:textId="77777777" w:rsidR="00DD3505" w:rsidRPr="00290420" w:rsidRDefault="00DD3505" w:rsidP="00BA733C">
            <w:pPr>
              <w:jc w:val="center"/>
              <w:rPr>
                <w:sz w:val="24"/>
              </w:rPr>
            </w:pPr>
            <w:bookmarkStart w:id="6" w:name="OLE_LINK6"/>
            <w:bookmarkStart w:id="7" w:name="OLE_LINK7"/>
            <w:r w:rsidRPr="00290420">
              <w:rPr>
                <w:rFonts w:hint="eastAsia"/>
                <w:sz w:val="24"/>
              </w:rPr>
              <w:t>水工环</w:t>
            </w:r>
            <w:bookmarkEnd w:id="6"/>
            <w:bookmarkEnd w:id="7"/>
          </w:p>
        </w:tc>
        <w:tc>
          <w:tcPr>
            <w:tcW w:w="1876" w:type="dxa"/>
            <w:vAlign w:val="center"/>
          </w:tcPr>
          <w:p w14:paraId="2BA91528" w14:textId="796C4B1E" w:rsidR="00DD3505" w:rsidRPr="00290420" w:rsidRDefault="00DD3505" w:rsidP="00BA733C">
            <w:pPr>
              <w:jc w:val="center"/>
              <w:rPr>
                <w:sz w:val="24"/>
              </w:rPr>
            </w:pPr>
            <w:r w:rsidRPr="00290420">
              <w:rPr>
                <w:rFonts w:hint="eastAsia"/>
                <w:sz w:val="24"/>
              </w:rPr>
              <w:t>高级工程师</w:t>
            </w:r>
          </w:p>
        </w:tc>
      </w:tr>
      <w:tr w:rsidR="00DD3505" w14:paraId="18A8CDBD" w14:textId="77777777" w:rsidTr="00BA733C">
        <w:trPr>
          <w:trHeight w:hRule="exact" w:val="737"/>
        </w:trPr>
        <w:tc>
          <w:tcPr>
            <w:tcW w:w="848" w:type="dxa"/>
            <w:vAlign w:val="center"/>
          </w:tcPr>
          <w:p w14:paraId="03ECE732" w14:textId="77777777" w:rsidR="00DD3505" w:rsidRPr="00290420" w:rsidRDefault="00DD3505" w:rsidP="00BA733C">
            <w:pPr>
              <w:jc w:val="center"/>
              <w:rPr>
                <w:sz w:val="24"/>
              </w:rPr>
            </w:pPr>
            <w:r w:rsidRPr="00290420">
              <w:rPr>
                <w:rFonts w:hint="eastAsia"/>
                <w:sz w:val="24"/>
              </w:rPr>
              <w:t>2</w:t>
            </w:r>
          </w:p>
        </w:tc>
        <w:tc>
          <w:tcPr>
            <w:tcW w:w="1051" w:type="dxa"/>
            <w:vAlign w:val="center"/>
          </w:tcPr>
          <w:p w14:paraId="326E28DB" w14:textId="3E23A8AE" w:rsidR="00DD3505" w:rsidRPr="00290420" w:rsidRDefault="00DD3505" w:rsidP="00BA733C">
            <w:pPr>
              <w:jc w:val="center"/>
              <w:rPr>
                <w:sz w:val="24"/>
              </w:rPr>
            </w:pPr>
            <w:r>
              <w:rPr>
                <w:rFonts w:ascii="宋体" w:hAnsi="宋体" w:hint="eastAsia"/>
                <w:sz w:val="24"/>
              </w:rPr>
              <w:t>杜伟</w:t>
            </w:r>
          </w:p>
        </w:tc>
        <w:tc>
          <w:tcPr>
            <w:tcW w:w="4163" w:type="dxa"/>
            <w:vAlign w:val="center"/>
          </w:tcPr>
          <w:p w14:paraId="47221C2B" w14:textId="6B53274E" w:rsidR="00DD3505" w:rsidRPr="00290420" w:rsidRDefault="00DD3505" w:rsidP="00BA733C">
            <w:pPr>
              <w:jc w:val="center"/>
              <w:rPr>
                <w:sz w:val="24"/>
              </w:rPr>
            </w:pPr>
            <w:r>
              <w:rPr>
                <w:rFonts w:hint="eastAsia"/>
                <w:sz w:val="24"/>
              </w:rPr>
              <w:t>云南省地质工程勘查有限公司</w:t>
            </w:r>
          </w:p>
        </w:tc>
        <w:tc>
          <w:tcPr>
            <w:tcW w:w="967" w:type="dxa"/>
            <w:vAlign w:val="center"/>
          </w:tcPr>
          <w:p w14:paraId="029F89D2" w14:textId="77777777" w:rsidR="00DD3505" w:rsidRPr="00290420" w:rsidRDefault="00DD3505" w:rsidP="00BA733C">
            <w:pPr>
              <w:jc w:val="center"/>
              <w:rPr>
                <w:sz w:val="24"/>
              </w:rPr>
            </w:pPr>
            <w:r w:rsidRPr="00290420">
              <w:rPr>
                <w:rFonts w:hint="eastAsia"/>
                <w:sz w:val="24"/>
              </w:rPr>
              <w:t>复垦</w:t>
            </w:r>
          </w:p>
        </w:tc>
        <w:tc>
          <w:tcPr>
            <w:tcW w:w="1876" w:type="dxa"/>
            <w:vAlign w:val="center"/>
          </w:tcPr>
          <w:p w14:paraId="3D76FBDB" w14:textId="77777777" w:rsidR="00DD3505" w:rsidRPr="00290420" w:rsidRDefault="00DD3505" w:rsidP="00BA733C">
            <w:pPr>
              <w:jc w:val="center"/>
              <w:rPr>
                <w:sz w:val="24"/>
              </w:rPr>
            </w:pPr>
            <w:r w:rsidRPr="00290420">
              <w:rPr>
                <w:rFonts w:hint="eastAsia"/>
                <w:sz w:val="24"/>
              </w:rPr>
              <w:t>高级工程师</w:t>
            </w:r>
          </w:p>
        </w:tc>
      </w:tr>
      <w:tr w:rsidR="00DD3505" w14:paraId="1A2316AE" w14:textId="77777777" w:rsidTr="00BA733C">
        <w:trPr>
          <w:trHeight w:hRule="exact" w:val="737"/>
        </w:trPr>
        <w:tc>
          <w:tcPr>
            <w:tcW w:w="848" w:type="dxa"/>
            <w:vAlign w:val="center"/>
          </w:tcPr>
          <w:p w14:paraId="1EE99997" w14:textId="77777777" w:rsidR="00DD3505" w:rsidRPr="00290420" w:rsidRDefault="00DD3505" w:rsidP="00BA733C">
            <w:pPr>
              <w:jc w:val="center"/>
              <w:rPr>
                <w:sz w:val="24"/>
              </w:rPr>
            </w:pPr>
            <w:r w:rsidRPr="00290420">
              <w:rPr>
                <w:rFonts w:hint="eastAsia"/>
                <w:sz w:val="24"/>
              </w:rPr>
              <w:t>3</w:t>
            </w:r>
          </w:p>
        </w:tc>
        <w:tc>
          <w:tcPr>
            <w:tcW w:w="1051" w:type="dxa"/>
            <w:vAlign w:val="center"/>
          </w:tcPr>
          <w:p w14:paraId="02B5E5BD" w14:textId="7F9DF2FD" w:rsidR="00DD3505" w:rsidRPr="00290420" w:rsidRDefault="00DD3505" w:rsidP="00BA733C">
            <w:pPr>
              <w:jc w:val="center"/>
              <w:rPr>
                <w:sz w:val="24"/>
              </w:rPr>
            </w:pPr>
            <w:r>
              <w:rPr>
                <w:rFonts w:hint="eastAsia"/>
                <w:sz w:val="24"/>
              </w:rPr>
              <w:t>戴光旭</w:t>
            </w:r>
          </w:p>
        </w:tc>
        <w:tc>
          <w:tcPr>
            <w:tcW w:w="4163" w:type="dxa"/>
            <w:vAlign w:val="center"/>
          </w:tcPr>
          <w:p w14:paraId="173B39C3" w14:textId="13C036EF" w:rsidR="00DD3505" w:rsidRPr="00290420" w:rsidRDefault="00DD3505" w:rsidP="00BA733C">
            <w:pPr>
              <w:jc w:val="center"/>
              <w:rPr>
                <w:sz w:val="24"/>
              </w:rPr>
            </w:pPr>
            <w:r>
              <w:rPr>
                <w:rFonts w:hint="eastAsia"/>
                <w:sz w:val="24"/>
              </w:rPr>
              <w:t>云南省地质灾害研究会</w:t>
            </w:r>
          </w:p>
        </w:tc>
        <w:tc>
          <w:tcPr>
            <w:tcW w:w="967" w:type="dxa"/>
            <w:vAlign w:val="center"/>
          </w:tcPr>
          <w:p w14:paraId="5623A6DD" w14:textId="22020CE8" w:rsidR="00DD3505" w:rsidRPr="00290420" w:rsidRDefault="00DD3505" w:rsidP="00BA733C">
            <w:pPr>
              <w:jc w:val="center"/>
              <w:rPr>
                <w:sz w:val="24"/>
              </w:rPr>
            </w:pPr>
            <w:r>
              <w:rPr>
                <w:rFonts w:hint="eastAsia"/>
                <w:sz w:val="24"/>
              </w:rPr>
              <w:t>水工环</w:t>
            </w:r>
          </w:p>
        </w:tc>
        <w:tc>
          <w:tcPr>
            <w:tcW w:w="1876" w:type="dxa"/>
            <w:vAlign w:val="center"/>
          </w:tcPr>
          <w:p w14:paraId="30C53F88" w14:textId="43B5F686" w:rsidR="00DD3505" w:rsidRPr="00290420" w:rsidRDefault="00DD3505" w:rsidP="00BA733C">
            <w:pPr>
              <w:jc w:val="center"/>
              <w:rPr>
                <w:sz w:val="24"/>
              </w:rPr>
            </w:pPr>
            <w:bookmarkStart w:id="8" w:name="OLE_LINK8"/>
            <w:bookmarkStart w:id="9" w:name="OLE_LINK9"/>
            <w:r w:rsidRPr="00290420">
              <w:rPr>
                <w:rFonts w:hint="eastAsia"/>
                <w:sz w:val="24"/>
              </w:rPr>
              <w:t>高级工程师</w:t>
            </w:r>
            <w:bookmarkEnd w:id="8"/>
            <w:bookmarkEnd w:id="9"/>
          </w:p>
        </w:tc>
      </w:tr>
      <w:tr w:rsidR="00DD3505" w14:paraId="1D5F5CCD" w14:textId="77777777" w:rsidTr="00BA733C">
        <w:trPr>
          <w:trHeight w:hRule="exact" w:val="737"/>
        </w:trPr>
        <w:tc>
          <w:tcPr>
            <w:tcW w:w="848" w:type="dxa"/>
            <w:vAlign w:val="center"/>
          </w:tcPr>
          <w:p w14:paraId="4F29D59F" w14:textId="77777777" w:rsidR="00DD3505" w:rsidRPr="00290420" w:rsidRDefault="00DD3505" w:rsidP="00BA733C">
            <w:pPr>
              <w:jc w:val="center"/>
              <w:rPr>
                <w:sz w:val="24"/>
              </w:rPr>
            </w:pPr>
            <w:r w:rsidRPr="00290420">
              <w:rPr>
                <w:rFonts w:hint="eastAsia"/>
                <w:sz w:val="24"/>
              </w:rPr>
              <w:t>4</w:t>
            </w:r>
          </w:p>
        </w:tc>
        <w:tc>
          <w:tcPr>
            <w:tcW w:w="1051" w:type="dxa"/>
            <w:vAlign w:val="center"/>
          </w:tcPr>
          <w:p w14:paraId="12F50863" w14:textId="7D68BC31" w:rsidR="00DD3505" w:rsidRPr="00290420" w:rsidRDefault="00DD3505" w:rsidP="00BA733C">
            <w:pPr>
              <w:jc w:val="center"/>
              <w:rPr>
                <w:sz w:val="24"/>
              </w:rPr>
            </w:pPr>
            <w:r>
              <w:rPr>
                <w:rFonts w:hint="eastAsia"/>
                <w:sz w:val="24"/>
              </w:rPr>
              <w:t>吴霞</w:t>
            </w:r>
          </w:p>
        </w:tc>
        <w:tc>
          <w:tcPr>
            <w:tcW w:w="4163" w:type="dxa"/>
            <w:vAlign w:val="center"/>
          </w:tcPr>
          <w:p w14:paraId="5D4F665A" w14:textId="66DCCC37" w:rsidR="00DD3505" w:rsidRPr="00290420" w:rsidRDefault="00DD3505" w:rsidP="00BA733C">
            <w:pPr>
              <w:jc w:val="center"/>
              <w:rPr>
                <w:sz w:val="24"/>
              </w:rPr>
            </w:pPr>
            <w:r>
              <w:rPr>
                <w:rFonts w:hint="eastAsia"/>
                <w:sz w:val="24"/>
              </w:rPr>
              <w:t>云南省</w:t>
            </w:r>
            <w:r>
              <w:rPr>
                <w:sz w:val="24"/>
              </w:rPr>
              <w:t>林业调查规划院</w:t>
            </w:r>
          </w:p>
        </w:tc>
        <w:tc>
          <w:tcPr>
            <w:tcW w:w="967" w:type="dxa"/>
            <w:vAlign w:val="center"/>
          </w:tcPr>
          <w:p w14:paraId="4A1660DD" w14:textId="3D20F0E2" w:rsidR="00DD3505" w:rsidRPr="00290420" w:rsidRDefault="00DD3505" w:rsidP="00BA733C">
            <w:pPr>
              <w:jc w:val="center"/>
              <w:rPr>
                <w:sz w:val="24"/>
              </w:rPr>
            </w:pPr>
            <w:r>
              <w:rPr>
                <w:rFonts w:hint="eastAsia"/>
                <w:sz w:val="24"/>
              </w:rPr>
              <w:t>生态</w:t>
            </w:r>
          </w:p>
        </w:tc>
        <w:tc>
          <w:tcPr>
            <w:tcW w:w="1876" w:type="dxa"/>
            <w:vAlign w:val="center"/>
          </w:tcPr>
          <w:p w14:paraId="578ED3C7" w14:textId="0306C73B" w:rsidR="00DD3505" w:rsidRPr="00290420" w:rsidRDefault="00DD3505" w:rsidP="00BA733C">
            <w:pPr>
              <w:jc w:val="center"/>
              <w:rPr>
                <w:sz w:val="24"/>
              </w:rPr>
            </w:pPr>
            <w:r>
              <w:rPr>
                <w:rFonts w:hint="eastAsia"/>
                <w:sz w:val="24"/>
              </w:rPr>
              <w:t>正高级工程师</w:t>
            </w:r>
          </w:p>
        </w:tc>
      </w:tr>
      <w:tr w:rsidR="00DD3505" w14:paraId="52653AF8" w14:textId="77777777" w:rsidTr="00BA733C">
        <w:trPr>
          <w:trHeight w:hRule="exact" w:val="737"/>
        </w:trPr>
        <w:tc>
          <w:tcPr>
            <w:tcW w:w="848" w:type="dxa"/>
            <w:vAlign w:val="center"/>
          </w:tcPr>
          <w:p w14:paraId="6E77E056" w14:textId="77777777" w:rsidR="00DD3505" w:rsidRPr="00290420" w:rsidRDefault="00DD3505" w:rsidP="00BA733C">
            <w:pPr>
              <w:jc w:val="center"/>
              <w:rPr>
                <w:sz w:val="24"/>
              </w:rPr>
            </w:pPr>
            <w:r w:rsidRPr="00290420">
              <w:rPr>
                <w:rFonts w:hint="eastAsia"/>
                <w:sz w:val="24"/>
              </w:rPr>
              <w:t>5</w:t>
            </w:r>
          </w:p>
        </w:tc>
        <w:tc>
          <w:tcPr>
            <w:tcW w:w="1051" w:type="dxa"/>
            <w:vAlign w:val="center"/>
          </w:tcPr>
          <w:p w14:paraId="07E64878" w14:textId="1433A965" w:rsidR="00DD3505" w:rsidRPr="00290420" w:rsidRDefault="00DD3505" w:rsidP="00BA733C">
            <w:pPr>
              <w:jc w:val="center"/>
              <w:rPr>
                <w:sz w:val="24"/>
              </w:rPr>
            </w:pPr>
            <w:r>
              <w:rPr>
                <w:rFonts w:hint="eastAsia"/>
                <w:sz w:val="24"/>
              </w:rPr>
              <w:t>胡芳</w:t>
            </w:r>
          </w:p>
        </w:tc>
        <w:tc>
          <w:tcPr>
            <w:tcW w:w="4163" w:type="dxa"/>
            <w:vAlign w:val="center"/>
          </w:tcPr>
          <w:p w14:paraId="2876D593" w14:textId="64B2CE67" w:rsidR="00DD3505" w:rsidRPr="00290420" w:rsidRDefault="00DD3505" w:rsidP="00DD3505">
            <w:pPr>
              <w:jc w:val="center"/>
              <w:rPr>
                <w:sz w:val="24"/>
              </w:rPr>
            </w:pPr>
            <w:r>
              <w:rPr>
                <w:rFonts w:ascii="宋体" w:hAnsi="宋体" w:cs="宋体" w:hint="eastAsia"/>
                <w:sz w:val="24"/>
              </w:rPr>
              <w:t>西南有色昆明勘测设计（院）股份有限公司</w:t>
            </w:r>
          </w:p>
        </w:tc>
        <w:tc>
          <w:tcPr>
            <w:tcW w:w="967" w:type="dxa"/>
            <w:vAlign w:val="center"/>
          </w:tcPr>
          <w:p w14:paraId="71EC21CB" w14:textId="77777777" w:rsidR="00DD3505" w:rsidRPr="00290420" w:rsidRDefault="00DD3505" w:rsidP="00BA733C">
            <w:pPr>
              <w:jc w:val="center"/>
              <w:rPr>
                <w:sz w:val="24"/>
              </w:rPr>
            </w:pPr>
            <w:r>
              <w:rPr>
                <w:sz w:val="24"/>
              </w:rPr>
              <w:t>工程造价</w:t>
            </w:r>
          </w:p>
        </w:tc>
        <w:tc>
          <w:tcPr>
            <w:tcW w:w="1876" w:type="dxa"/>
            <w:vAlign w:val="center"/>
          </w:tcPr>
          <w:p w14:paraId="0AD96E32" w14:textId="77777777" w:rsidR="00DD3505" w:rsidRPr="00290420" w:rsidRDefault="00DD3505" w:rsidP="00BA733C">
            <w:pPr>
              <w:jc w:val="center"/>
              <w:rPr>
                <w:sz w:val="24"/>
              </w:rPr>
            </w:pPr>
            <w:r w:rsidRPr="00290420">
              <w:rPr>
                <w:rFonts w:hint="eastAsia"/>
                <w:sz w:val="24"/>
              </w:rPr>
              <w:t>高级工程师</w:t>
            </w:r>
          </w:p>
        </w:tc>
      </w:tr>
    </w:tbl>
    <w:p w14:paraId="20FB3E82" w14:textId="77777777" w:rsidR="00BE5C65" w:rsidRPr="00BE5C65" w:rsidRDefault="00BE5C65" w:rsidP="00BE5C65"/>
    <w:sectPr w:rsidR="00BE5C65" w:rsidRPr="00BE5C65">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2DF27" w14:textId="77777777" w:rsidR="00FF65ED" w:rsidRDefault="00FF65ED">
      <w:r>
        <w:separator/>
      </w:r>
    </w:p>
  </w:endnote>
  <w:endnote w:type="continuationSeparator" w:id="0">
    <w:p w14:paraId="1412C78D" w14:textId="77777777" w:rsidR="00FF65ED" w:rsidRDefault="00FF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83FC8" w14:textId="1F6B29AB" w:rsidR="002E6601" w:rsidRDefault="00502271">
    <w:pPr>
      <w:pStyle w:val="a5"/>
      <w:jc w:val="center"/>
    </w:pPr>
    <w:r>
      <w:rPr>
        <w:rFonts w:hint="eastAsia"/>
      </w:rPr>
      <w:t>第</w:t>
    </w:r>
    <w:r>
      <w:fldChar w:fldCharType="begin"/>
    </w:r>
    <w:r>
      <w:instrText>PAGE   \* MERGEFORMAT</w:instrText>
    </w:r>
    <w:r>
      <w:fldChar w:fldCharType="separate"/>
    </w:r>
    <w:r w:rsidR="00D91380" w:rsidRPr="00D91380">
      <w:rPr>
        <w:noProof/>
        <w:lang w:val="zh-CN"/>
      </w:rPr>
      <w:t>3</w:t>
    </w:r>
    <w:r>
      <w:fldChar w:fldCharType="end"/>
    </w:r>
    <w:r>
      <w:rPr>
        <w:rFonts w:hint="eastAsia"/>
      </w:rPr>
      <w:t>页，共</w:t>
    </w:r>
    <w:r w:rsidR="00D91380">
      <w:rPr>
        <w:rFonts w:hint="eastAsia"/>
      </w:rPr>
      <w:t>3</w:t>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D1ED" w14:textId="729232B5" w:rsidR="00D91380" w:rsidRDefault="00D91380">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E339D" w14:textId="77777777" w:rsidR="00FF65ED" w:rsidRDefault="00FF65ED">
      <w:r>
        <w:separator/>
      </w:r>
    </w:p>
  </w:footnote>
  <w:footnote w:type="continuationSeparator" w:id="0">
    <w:p w14:paraId="1D5B2E0D" w14:textId="77777777" w:rsidR="00FF65ED" w:rsidRDefault="00FF65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ZWJhMzA0Yzc3YTg2ZmRmNzMyMTEyMzAyNmQ5N2IifQ=="/>
  </w:docVars>
  <w:rsids>
    <w:rsidRoot w:val="00172A27"/>
    <w:rsid w:val="0000033E"/>
    <w:rsid w:val="00002EC7"/>
    <w:rsid w:val="00014A1C"/>
    <w:rsid w:val="000203F5"/>
    <w:rsid w:val="00030944"/>
    <w:rsid w:val="000320B9"/>
    <w:rsid w:val="00033317"/>
    <w:rsid w:val="00041DE6"/>
    <w:rsid w:val="00042EC4"/>
    <w:rsid w:val="00044056"/>
    <w:rsid w:val="00045B06"/>
    <w:rsid w:val="00046A5F"/>
    <w:rsid w:val="00062CAD"/>
    <w:rsid w:val="000732F2"/>
    <w:rsid w:val="00093079"/>
    <w:rsid w:val="000A2548"/>
    <w:rsid w:val="000A6B27"/>
    <w:rsid w:val="000B5F79"/>
    <w:rsid w:val="000C4ADF"/>
    <w:rsid w:val="000D49D6"/>
    <w:rsid w:val="000E4078"/>
    <w:rsid w:val="000F10DD"/>
    <w:rsid w:val="000F3445"/>
    <w:rsid w:val="000F6320"/>
    <w:rsid w:val="00104955"/>
    <w:rsid w:val="00105841"/>
    <w:rsid w:val="00110211"/>
    <w:rsid w:val="00124E8C"/>
    <w:rsid w:val="00126C01"/>
    <w:rsid w:val="00130054"/>
    <w:rsid w:val="0013152F"/>
    <w:rsid w:val="0013359E"/>
    <w:rsid w:val="001372DE"/>
    <w:rsid w:val="0014177B"/>
    <w:rsid w:val="00145B61"/>
    <w:rsid w:val="00165414"/>
    <w:rsid w:val="00172A27"/>
    <w:rsid w:val="001826FD"/>
    <w:rsid w:val="001837D1"/>
    <w:rsid w:val="0019241E"/>
    <w:rsid w:val="00192DE4"/>
    <w:rsid w:val="001A6481"/>
    <w:rsid w:val="001A7CD1"/>
    <w:rsid w:val="001B3D62"/>
    <w:rsid w:val="001B4013"/>
    <w:rsid w:val="001B64BF"/>
    <w:rsid w:val="001C1B5B"/>
    <w:rsid w:val="001D76F7"/>
    <w:rsid w:val="001D7CEF"/>
    <w:rsid w:val="001E32FF"/>
    <w:rsid w:val="001E5F91"/>
    <w:rsid w:val="001E6F04"/>
    <w:rsid w:val="002026F3"/>
    <w:rsid w:val="00207D7A"/>
    <w:rsid w:val="002101F9"/>
    <w:rsid w:val="00211AEE"/>
    <w:rsid w:val="002313CE"/>
    <w:rsid w:val="0023246A"/>
    <w:rsid w:val="00233017"/>
    <w:rsid w:val="0023386F"/>
    <w:rsid w:val="00240291"/>
    <w:rsid w:val="00247245"/>
    <w:rsid w:val="00252EA8"/>
    <w:rsid w:val="0026067E"/>
    <w:rsid w:val="00283B1E"/>
    <w:rsid w:val="00283F57"/>
    <w:rsid w:val="002A1C48"/>
    <w:rsid w:val="002B4FC3"/>
    <w:rsid w:val="002C13B7"/>
    <w:rsid w:val="002C1F01"/>
    <w:rsid w:val="002D4818"/>
    <w:rsid w:val="002D6D34"/>
    <w:rsid w:val="002E6601"/>
    <w:rsid w:val="002E6C2F"/>
    <w:rsid w:val="003000AB"/>
    <w:rsid w:val="0031116D"/>
    <w:rsid w:val="0031663F"/>
    <w:rsid w:val="003513AD"/>
    <w:rsid w:val="003611C1"/>
    <w:rsid w:val="00363A39"/>
    <w:rsid w:val="00370657"/>
    <w:rsid w:val="00384986"/>
    <w:rsid w:val="003901B8"/>
    <w:rsid w:val="003906DD"/>
    <w:rsid w:val="00397978"/>
    <w:rsid w:val="003B071C"/>
    <w:rsid w:val="003C094A"/>
    <w:rsid w:val="003C4A30"/>
    <w:rsid w:val="003C4F20"/>
    <w:rsid w:val="003C6436"/>
    <w:rsid w:val="003D0816"/>
    <w:rsid w:val="003D15F9"/>
    <w:rsid w:val="003E64B7"/>
    <w:rsid w:val="003E773C"/>
    <w:rsid w:val="003E78BB"/>
    <w:rsid w:val="003F25AF"/>
    <w:rsid w:val="003F4A85"/>
    <w:rsid w:val="00404E3E"/>
    <w:rsid w:val="004201F4"/>
    <w:rsid w:val="004322AE"/>
    <w:rsid w:val="00441B00"/>
    <w:rsid w:val="00441F1E"/>
    <w:rsid w:val="0044701C"/>
    <w:rsid w:val="00461AAF"/>
    <w:rsid w:val="0046746E"/>
    <w:rsid w:val="00484F6F"/>
    <w:rsid w:val="00486967"/>
    <w:rsid w:val="004922C7"/>
    <w:rsid w:val="004A1E29"/>
    <w:rsid w:val="004A76D4"/>
    <w:rsid w:val="004B57F1"/>
    <w:rsid w:val="004C4E9C"/>
    <w:rsid w:val="004C5402"/>
    <w:rsid w:val="004D35F5"/>
    <w:rsid w:val="004D480B"/>
    <w:rsid w:val="004E6AFA"/>
    <w:rsid w:val="004E6DB7"/>
    <w:rsid w:val="00500BCD"/>
    <w:rsid w:val="00502271"/>
    <w:rsid w:val="0050552C"/>
    <w:rsid w:val="00507241"/>
    <w:rsid w:val="00522949"/>
    <w:rsid w:val="0052528E"/>
    <w:rsid w:val="00533763"/>
    <w:rsid w:val="00534A40"/>
    <w:rsid w:val="0054477C"/>
    <w:rsid w:val="005510DA"/>
    <w:rsid w:val="00553D64"/>
    <w:rsid w:val="00562DAD"/>
    <w:rsid w:val="00585AE2"/>
    <w:rsid w:val="005A0544"/>
    <w:rsid w:val="005A4912"/>
    <w:rsid w:val="005B1904"/>
    <w:rsid w:val="005B72A6"/>
    <w:rsid w:val="005C1244"/>
    <w:rsid w:val="005C50E7"/>
    <w:rsid w:val="005C6655"/>
    <w:rsid w:val="005D7FBB"/>
    <w:rsid w:val="005F3315"/>
    <w:rsid w:val="005F522A"/>
    <w:rsid w:val="005F6CD9"/>
    <w:rsid w:val="00600FFB"/>
    <w:rsid w:val="00605EF0"/>
    <w:rsid w:val="006136E8"/>
    <w:rsid w:val="00615675"/>
    <w:rsid w:val="0061692C"/>
    <w:rsid w:val="0062420F"/>
    <w:rsid w:val="00625789"/>
    <w:rsid w:val="00652019"/>
    <w:rsid w:val="00674C32"/>
    <w:rsid w:val="00680467"/>
    <w:rsid w:val="00683D64"/>
    <w:rsid w:val="00693B40"/>
    <w:rsid w:val="00694758"/>
    <w:rsid w:val="00695BF0"/>
    <w:rsid w:val="006A3888"/>
    <w:rsid w:val="006A3B17"/>
    <w:rsid w:val="006B0B0A"/>
    <w:rsid w:val="006B481D"/>
    <w:rsid w:val="006B7CCC"/>
    <w:rsid w:val="006C47B4"/>
    <w:rsid w:val="006C7A4D"/>
    <w:rsid w:val="006D10EF"/>
    <w:rsid w:val="006E3097"/>
    <w:rsid w:val="006E48AC"/>
    <w:rsid w:val="006F0CBC"/>
    <w:rsid w:val="006F1EC0"/>
    <w:rsid w:val="006F4329"/>
    <w:rsid w:val="00702C51"/>
    <w:rsid w:val="00702DE7"/>
    <w:rsid w:val="00714673"/>
    <w:rsid w:val="00716CF2"/>
    <w:rsid w:val="007208ED"/>
    <w:rsid w:val="00722463"/>
    <w:rsid w:val="00725365"/>
    <w:rsid w:val="007458A1"/>
    <w:rsid w:val="00766850"/>
    <w:rsid w:val="007669C7"/>
    <w:rsid w:val="007751B4"/>
    <w:rsid w:val="00775E1C"/>
    <w:rsid w:val="00790A17"/>
    <w:rsid w:val="00791110"/>
    <w:rsid w:val="00793BBC"/>
    <w:rsid w:val="0079627D"/>
    <w:rsid w:val="007B0ABE"/>
    <w:rsid w:val="007D56FA"/>
    <w:rsid w:val="007E3A30"/>
    <w:rsid w:val="007E474E"/>
    <w:rsid w:val="007F264A"/>
    <w:rsid w:val="007F4E41"/>
    <w:rsid w:val="00800AF8"/>
    <w:rsid w:val="00831566"/>
    <w:rsid w:val="00834EFB"/>
    <w:rsid w:val="0084265C"/>
    <w:rsid w:val="008471D3"/>
    <w:rsid w:val="00850786"/>
    <w:rsid w:val="008522D7"/>
    <w:rsid w:val="00860F82"/>
    <w:rsid w:val="008648F1"/>
    <w:rsid w:val="00872DDE"/>
    <w:rsid w:val="0087413D"/>
    <w:rsid w:val="0087790C"/>
    <w:rsid w:val="0087798B"/>
    <w:rsid w:val="00877FF5"/>
    <w:rsid w:val="00883EF7"/>
    <w:rsid w:val="00885665"/>
    <w:rsid w:val="008879A8"/>
    <w:rsid w:val="0089589F"/>
    <w:rsid w:val="00896410"/>
    <w:rsid w:val="00896DE7"/>
    <w:rsid w:val="008A10E4"/>
    <w:rsid w:val="008A3755"/>
    <w:rsid w:val="008A39F2"/>
    <w:rsid w:val="008A3DB8"/>
    <w:rsid w:val="008A6B92"/>
    <w:rsid w:val="008B46F8"/>
    <w:rsid w:val="008C79BD"/>
    <w:rsid w:val="008D13C8"/>
    <w:rsid w:val="008D199C"/>
    <w:rsid w:val="008D767C"/>
    <w:rsid w:val="008E27C2"/>
    <w:rsid w:val="008F4ECE"/>
    <w:rsid w:val="008F6458"/>
    <w:rsid w:val="0090073E"/>
    <w:rsid w:val="0090207D"/>
    <w:rsid w:val="00902226"/>
    <w:rsid w:val="00907162"/>
    <w:rsid w:val="00907A9B"/>
    <w:rsid w:val="00926F46"/>
    <w:rsid w:val="0092761C"/>
    <w:rsid w:val="009347CF"/>
    <w:rsid w:val="00936390"/>
    <w:rsid w:val="009410B5"/>
    <w:rsid w:val="0094492F"/>
    <w:rsid w:val="00955130"/>
    <w:rsid w:val="009648AA"/>
    <w:rsid w:val="00970633"/>
    <w:rsid w:val="00971381"/>
    <w:rsid w:val="009840A1"/>
    <w:rsid w:val="00992BA9"/>
    <w:rsid w:val="00993FDB"/>
    <w:rsid w:val="00994C87"/>
    <w:rsid w:val="00997D6B"/>
    <w:rsid w:val="009A2A5E"/>
    <w:rsid w:val="009D0F6A"/>
    <w:rsid w:val="009D2066"/>
    <w:rsid w:val="009F30B0"/>
    <w:rsid w:val="009F71E5"/>
    <w:rsid w:val="009F74F0"/>
    <w:rsid w:val="00A021FE"/>
    <w:rsid w:val="00A23AF4"/>
    <w:rsid w:val="00A31550"/>
    <w:rsid w:val="00A4139F"/>
    <w:rsid w:val="00A41AED"/>
    <w:rsid w:val="00A47086"/>
    <w:rsid w:val="00A5124E"/>
    <w:rsid w:val="00A561E9"/>
    <w:rsid w:val="00A57359"/>
    <w:rsid w:val="00A64893"/>
    <w:rsid w:val="00A6788C"/>
    <w:rsid w:val="00A707A2"/>
    <w:rsid w:val="00A71553"/>
    <w:rsid w:val="00A85D76"/>
    <w:rsid w:val="00A92AA2"/>
    <w:rsid w:val="00A942B1"/>
    <w:rsid w:val="00AA29E1"/>
    <w:rsid w:val="00AA33F4"/>
    <w:rsid w:val="00AA78D2"/>
    <w:rsid w:val="00AB00E8"/>
    <w:rsid w:val="00AB691C"/>
    <w:rsid w:val="00AC2296"/>
    <w:rsid w:val="00AC5458"/>
    <w:rsid w:val="00AC6710"/>
    <w:rsid w:val="00AD37BD"/>
    <w:rsid w:val="00AE2E01"/>
    <w:rsid w:val="00AE5C2F"/>
    <w:rsid w:val="00AE620A"/>
    <w:rsid w:val="00AF417C"/>
    <w:rsid w:val="00B05813"/>
    <w:rsid w:val="00B07177"/>
    <w:rsid w:val="00B15D07"/>
    <w:rsid w:val="00B20ADF"/>
    <w:rsid w:val="00B404DE"/>
    <w:rsid w:val="00B577EF"/>
    <w:rsid w:val="00B62646"/>
    <w:rsid w:val="00B6556C"/>
    <w:rsid w:val="00B65B16"/>
    <w:rsid w:val="00B65DB3"/>
    <w:rsid w:val="00B71E0F"/>
    <w:rsid w:val="00B830C0"/>
    <w:rsid w:val="00B903F1"/>
    <w:rsid w:val="00B97CEA"/>
    <w:rsid w:val="00BB3829"/>
    <w:rsid w:val="00BB6311"/>
    <w:rsid w:val="00BC2BAE"/>
    <w:rsid w:val="00BD2106"/>
    <w:rsid w:val="00BD65C4"/>
    <w:rsid w:val="00BE0273"/>
    <w:rsid w:val="00BE12C6"/>
    <w:rsid w:val="00BE28A6"/>
    <w:rsid w:val="00BE5908"/>
    <w:rsid w:val="00BE5C65"/>
    <w:rsid w:val="00BF4F88"/>
    <w:rsid w:val="00C245C6"/>
    <w:rsid w:val="00C30EEF"/>
    <w:rsid w:val="00C328AF"/>
    <w:rsid w:val="00C360E3"/>
    <w:rsid w:val="00C40C51"/>
    <w:rsid w:val="00C52152"/>
    <w:rsid w:val="00C52BAF"/>
    <w:rsid w:val="00C55074"/>
    <w:rsid w:val="00C6149A"/>
    <w:rsid w:val="00C670E3"/>
    <w:rsid w:val="00C74757"/>
    <w:rsid w:val="00C74843"/>
    <w:rsid w:val="00C857DA"/>
    <w:rsid w:val="00C87063"/>
    <w:rsid w:val="00CA5178"/>
    <w:rsid w:val="00CB1557"/>
    <w:rsid w:val="00CB2739"/>
    <w:rsid w:val="00CB787E"/>
    <w:rsid w:val="00CC09BC"/>
    <w:rsid w:val="00CC4F0D"/>
    <w:rsid w:val="00CC5C40"/>
    <w:rsid w:val="00CD185F"/>
    <w:rsid w:val="00CE3B4D"/>
    <w:rsid w:val="00CF607C"/>
    <w:rsid w:val="00D0649C"/>
    <w:rsid w:val="00D1551A"/>
    <w:rsid w:val="00D2106F"/>
    <w:rsid w:val="00D2135E"/>
    <w:rsid w:val="00D23C03"/>
    <w:rsid w:val="00D255C5"/>
    <w:rsid w:val="00D57097"/>
    <w:rsid w:val="00D63D3D"/>
    <w:rsid w:val="00D66BCD"/>
    <w:rsid w:val="00D67C98"/>
    <w:rsid w:val="00D73EA2"/>
    <w:rsid w:val="00D7428B"/>
    <w:rsid w:val="00D91380"/>
    <w:rsid w:val="00D91B4A"/>
    <w:rsid w:val="00D96044"/>
    <w:rsid w:val="00DA75E3"/>
    <w:rsid w:val="00DA7957"/>
    <w:rsid w:val="00DB0799"/>
    <w:rsid w:val="00DC394E"/>
    <w:rsid w:val="00DD3505"/>
    <w:rsid w:val="00DD60E3"/>
    <w:rsid w:val="00DE2DA2"/>
    <w:rsid w:val="00DE331B"/>
    <w:rsid w:val="00DF0839"/>
    <w:rsid w:val="00DF40E8"/>
    <w:rsid w:val="00E021EA"/>
    <w:rsid w:val="00E10AF2"/>
    <w:rsid w:val="00E222B4"/>
    <w:rsid w:val="00E3494A"/>
    <w:rsid w:val="00E41976"/>
    <w:rsid w:val="00E4654A"/>
    <w:rsid w:val="00E46ACC"/>
    <w:rsid w:val="00E53D51"/>
    <w:rsid w:val="00E63547"/>
    <w:rsid w:val="00E73E93"/>
    <w:rsid w:val="00EA2F0D"/>
    <w:rsid w:val="00EB0237"/>
    <w:rsid w:val="00EB1DC2"/>
    <w:rsid w:val="00EC018A"/>
    <w:rsid w:val="00EC4055"/>
    <w:rsid w:val="00EC4DEB"/>
    <w:rsid w:val="00ED1136"/>
    <w:rsid w:val="00ED2EFC"/>
    <w:rsid w:val="00ED3262"/>
    <w:rsid w:val="00EE4800"/>
    <w:rsid w:val="00EE7AC8"/>
    <w:rsid w:val="00EF1C2C"/>
    <w:rsid w:val="00EF7DFF"/>
    <w:rsid w:val="00F05790"/>
    <w:rsid w:val="00F070C5"/>
    <w:rsid w:val="00F14A55"/>
    <w:rsid w:val="00F17892"/>
    <w:rsid w:val="00F213C5"/>
    <w:rsid w:val="00F27A11"/>
    <w:rsid w:val="00F368C0"/>
    <w:rsid w:val="00F40675"/>
    <w:rsid w:val="00F41967"/>
    <w:rsid w:val="00F5450C"/>
    <w:rsid w:val="00F561CB"/>
    <w:rsid w:val="00F569BF"/>
    <w:rsid w:val="00F7481A"/>
    <w:rsid w:val="00F937CD"/>
    <w:rsid w:val="00F961C2"/>
    <w:rsid w:val="00F978B4"/>
    <w:rsid w:val="00FA5A45"/>
    <w:rsid w:val="00FA6092"/>
    <w:rsid w:val="00FB5E5D"/>
    <w:rsid w:val="00FC0081"/>
    <w:rsid w:val="00FC1386"/>
    <w:rsid w:val="00FD41B7"/>
    <w:rsid w:val="00FD6C2C"/>
    <w:rsid w:val="00FF65ED"/>
    <w:rsid w:val="00FF732C"/>
    <w:rsid w:val="01AC737E"/>
    <w:rsid w:val="02CE3596"/>
    <w:rsid w:val="04FB73C4"/>
    <w:rsid w:val="077A2F74"/>
    <w:rsid w:val="0B187AA4"/>
    <w:rsid w:val="0B336F0A"/>
    <w:rsid w:val="17650515"/>
    <w:rsid w:val="17B777EF"/>
    <w:rsid w:val="1CBE69B7"/>
    <w:rsid w:val="1E7F69E4"/>
    <w:rsid w:val="21E36C06"/>
    <w:rsid w:val="23D74548"/>
    <w:rsid w:val="242C49D7"/>
    <w:rsid w:val="24BF4059"/>
    <w:rsid w:val="269A2DD1"/>
    <w:rsid w:val="28BE37DD"/>
    <w:rsid w:val="2A9F7442"/>
    <w:rsid w:val="2B2633F8"/>
    <w:rsid w:val="2C8965FC"/>
    <w:rsid w:val="30E16A06"/>
    <w:rsid w:val="3111250D"/>
    <w:rsid w:val="321A7209"/>
    <w:rsid w:val="32551764"/>
    <w:rsid w:val="32C15515"/>
    <w:rsid w:val="37CD1D7A"/>
    <w:rsid w:val="38091961"/>
    <w:rsid w:val="39A432FD"/>
    <w:rsid w:val="3A2C0EE2"/>
    <w:rsid w:val="3D346BE7"/>
    <w:rsid w:val="3E412892"/>
    <w:rsid w:val="41F4171B"/>
    <w:rsid w:val="424A0DAA"/>
    <w:rsid w:val="448750D5"/>
    <w:rsid w:val="45A33E32"/>
    <w:rsid w:val="47EA6C64"/>
    <w:rsid w:val="482951BD"/>
    <w:rsid w:val="4C210349"/>
    <w:rsid w:val="4D4F6AB4"/>
    <w:rsid w:val="501A73E7"/>
    <w:rsid w:val="50F32112"/>
    <w:rsid w:val="5107796B"/>
    <w:rsid w:val="543F566E"/>
    <w:rsid w:val="580453C9"/>
    <w:rsid w:val="5A4E34F2"/>
    <w:rsid w:val="5C9D4B51"/>
    <w:rsid w:val="5F4D6D7D"/>
    <w:rsid w:val="604F6C39"/>
    <w:rsid w:val="62402CDD"/>
    <w:rsid w:val="63426454"/>
    <w:rsid w:val="64A01811"/>
    <w:rsid w:val="65D33E68"/>
    <w:rsid w:val="6786492A"/>
    <w:rsid w:val="68D33B6D"/>
    <w:rsid w:val="695A6B30"/>
    <w:rsid w:val="6D371181"/>
    <w:rsid w:val="6D7B323B"/>
    <w:rsid w:val="6F4F4560"/>
    <w:rsid w:val="6F57601C"/>
    <w:rsid w:val="716D1BFB"/>
    <w:rsid w:val="71FD6E27"/>
    <w:rsid w:val="729C34D0"/>
    <w:rsid w:val="73261A7B"/>
    <w:rsid w:val="73D73ED0"/>
    <w:rsid w:val="74B313B1"/>
    <w:rsid w:val="76E660E8"/>
    <w:rsid w:val="7787785C"/>
    <w:rsid w:val="77C85576"/>
    <w:rsid w:val="79497CA7"/>
    <w:rsid w:val="79752E15"/>
    <w:rsid w:val="79E943C8"/>
    <w:rsid w:val="7B2920E8"/>
    <w:rsid w:val="7F004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3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pPr>
      <w:widowControl w:val="0"/>
      <w:jc w:val="both"/>
    </w:pPr>
    <w:rPr>
      <w:sz w:val="18"/>
      <w:szCs w:val="18"/>
    </w:rPr>
  </w:style>
  <w:style w:type="paragraph" w:styleId="3">
    <w:name w:val="heading 3"/>
    <w:basedOn w:val="a"/>
    <w:next w:val="a"/>
    <w:qFormat/>
    <w:pPr>
      <w:keepNext/>
      <w:keepLines/>
      <w:adjustRightInd w:val="0"/>
      <w:snapToGrid w:val="0"/>
      <w:spacing w:line="360"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ind w:firstLineChars="200" w:firstLine="480"/>
    </w:pPr>
    <w:rPr>
      <w:szCs w:val="24"/>
    </w:rPr>
  </w:style>
  <w:style w:type="paragraph" w:styleId="a4">
    <w:name w:val="Balloon Text"/>
    <w:basedOn w:val="a"/>
    <w:link w:val="Char"/>
    <w:uiPriority w:val="99"/>
    <w:unhideWhenUsed/>
    <w:qFormat/>
  </w:style>
  <w:style w:type="paragraph" w:styleId="a5">
    <w:name w:val="footer"/>
    <w:basedOn w:val="a"/>
    <w:link w:val="Char0"/>
    <w:uiPriority w:val="99"/>
    <w:unhideWhenUsed/>
    <w:qFormat/>
    <w:pPr>
      <w:tabs>
        <w:tab w:val="center" w:pos="4153"/>
        <w:tab w:val="right" w:pos="8306"/>
      </w:tabs>
      <w:snapToGrid w:val="0"/>
      <w:jc w:val="left"/>
    </w:p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link w:val="a6"/>
    <w:uiPriority w:val="99"/>
    <w:semiHidden/>
    <w:qFormat/>
    <w:rPr>
      <w:sz w:val="18"/>
      <w:szCs w:val="18"/>
    </w:rPr>
  </w:style>
  <w:style w:type="character" w:customStyle="1" w:styleId="Char0">
    <w:name w:val="页脚 Char"/>
    <w:link w:val="a5"/>
    <w:uiPriority w:val="99"/>
    <w:qFormat/>
    <w:rPr>
      <w:sz w:val="18"/>
      <w:szCs w:val="18"/>
    </w:rPr>
  </w:style>
  <w:style w:type="character" w:customStyle="1" w:styleId="Char">
    <w:name w:val="批注框文本 Char"/>
    <w:link w:val="a4"/>
    <w:uiPriority w:val="99"/>
    <w:semiHidden/>
    <w:qFormat/>
    <w:rPr>
      <w:sz w:val="18"/>
      <w:szCs w:val="18"/>
    </w:rPr>
  </w:style>
  <w:style w:type="paragraph" w:customStyle="1" w:styleId="CharCharChar">
    <w:name w:val="Char Char Char"/>
    <w:basedOn w:val="a"/>
    <w:qFormat/>
    <w:pPr>
      <w:widowControl/>
      <w:spacing w:line="360" w:lineRule="auto"/>
      <w:ind w:firstLineChars="200" w:firstLine="200"/>
      <w:jc w:val="left"/>
    </w:pPr>
    <w:rPr>
      <w:rFonts w:ascii="宋体" w:hAnsi="宋体" w:cs="宋体"/>
      <w:sz w:val="24"/>
      <w:szCs w:val="20"/>
    </w:rPr>
  </w:style>
  <w:style w:type="paragraph" w:customStyle="1" w:styleId="5">
    <w:name w:val="5正文"/>
    <w:basedOn w:val="a"/>
    <w:qFormat/>
    <w:pPr>
      <w:spacing w:line="360" w:lineRule="auto"/>
      <w:ind w:firstLineChars="200" w:firstLine="200"/>
    </w:pPr>
    <w:rPr>
      <w:rFonts w:ascii="Calibri" w:hAnsi="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pPr>
      <w:widowControl w:val="0"/>
      <w:jc w:val="both"/>
    </w:pPr>
    <w:rPr>
      <w:sz w:val="18"/>
      <w:szCs w:val="18"/>
    </w:rPr>
  </w:style>
  <w:style w:type="paragraph" w:styleId="3">
    <w:name w:val="heading 3"/>
    <w:basedOn w:val="a"/>
    <w:next w:val="a"/>
    <w:qFormat/>
    <w:pPr>
      <w:keepNext/>
      <w:keepLines/>
      <w:adjustRightInd w:val="0"/>
      <w:snapToGrid w:val="0"/>
      <w:spacing w:line="360"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ind w:firstLineChars="200" w:firstLine="480"/>
    </w:pPr>
    <w:rPr>
      <w:szCs w:val="24"/>
    </w:rPr>
  </w:style>
  <w:style w:type="paragraph" w:styleId="a4">
    <w:name w:val="Balloon Text"/>
    <w:basedOn w:val="a"/>
    <w:link w:val="Char"/>
    <w:uiPriority w:val="99"/>
    <w:unhideWhenUsed/>
    <w:qFormat/>
  </w:style>
  <w:style w:type="paragraph" w:styleId="a5">
    <w:name w:val="footer"/>
    <w:basedOn w:val="a"/>
    <w:link w:val="Char0"/>
    <w:uiPriority w:val="99"/>
    <w:unhideWhenUsed/>
    <w:qFormat/>
    <w:pPr>
      <w:tabs>
        <w:tab w:val="center" w:pos="4153"/>
        <w:tab w:val="right" w:pos="8306"/>
      </w:tabs>
      <w:snapToGrid w:val="0"/>
      <w:jc w:val="left"/>
    </w:p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link w:val="a6"/>
    <w:uiPriority w:val="99"/>
    <w:semiHidden/>
    <w:qFormat/>
    <w:rPr>
      <w:sz w:val="18"/>
      <w:szCs w:val="18"/>
    </w:rPr>
  </w:style>
  <w:style w:type="character" w:customStyle="1" w:styleId="Char0">
    <w:name w:val="页脚 Char"/>
    <w:link w:val="a5"/>
    <w:uiPriority w:val="99"/>
    <w:qFormat/>
    <w:rPr>
      <w:sz w:val="18"/>
      <w:szCs w:val="18"/>
    </w:rPr>
  </w:style>
  <w:style w:type="character" w:customStyle="1" w:styleId="Char">
    <w:name w:val="批注框文本 Char"/>
    <w:link w:val="a4"/>
    <w:uiPriority w:val="99"/>
    <w:semiHidden/>
    <w:qFormat/>
    <w:rPr>
      <w:sz w:val="18"/>
      <w:szCs w:val="18"/>
    </w:rPr>
  </w:style>
  <w:style w:type="paragraph" w:customStyle="1" w:styleId="CharCharChar">
    <w:name w:val="Char Char Char"/>
    <w:basedOn w:val="a"/>
    <w:qFormat/>
    <w:pPr>
      <w:widowControl/>
      <w:spacing w:line="360" w:lineRule="auto"/>
      <w:ind w:firstLineChars="200" w:firstLine="200"/>
      <w:jc w:val="left"/>
    </w:pPr>
    <w:rPr>
      <w:rFonts w:ascii="宋体" w:hAnsi="宋体" w:cs="宋体"/>
      <w:sz w:val="24"/>
      <w:szCs w:val="20"/>
    </w:rPr>
  </w:style>
  <w:style w:type="paragraph" w:customStyle="1" w:styleId="5">
    <w:name w:val="5正文"/>
    <w:basedOn w:val="a"/>
    <w:qFormat/>
    <w:pPr>
      <w:spacing w:line="360" w:lineRule="auto"/>
      <w:ind w:firstLineChars="200" w:firstLine="200"/>
    </w:pPr>
    <w:rPr>
      <w:rFonts w:ascii="Calibri"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403</Words>
  <Characters>2300</Characters>
  <Application>Microsoft Office Word</Application>
  <DocSecurity>0</DocSecurity>
  <Lines>19</Lines>
  <Paragraphs>5</Paragraphs>
  <ScaleCrop>false</ScaleCrop>
  <Company>微软中国</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土地复垦方案评审表</dc:title>
  <dc:creator>张映程</dc:creator>
  <cp:lastModifiedBy>ASUS</cp:lastModifiedBy>
  <cp:revision>5</cp:revision>
  <cp:lastPrinted>2026-07-13T08:46:00Z</cp:lastPrinted>
  <dcterms:created xsi:type="dcterms:W3CDTF">2026-06-18T05:41:00Z</dcterms:created>
  <dcterms:modified xsi:type="dcterms:W3CDTF">2026-07-13T08:49:00Z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22FB9CC4AFE6474A80B651E6A1F3F929_12</vt:lpwstr>
  </property>
  <property fmtid="{D5CDD505-2E9C-101B-9397-08002B2CF9AE}" pid="4" name="KSOTemplateDocerSaveRecord">
    <vt:lpwstr>eyJoZGlkIjoiYTVjZjdmYzg0Y2NjMGViOGE0MzZlMjM3ZjAxMjFmZWQiLCJ1c2VySWQiOiI0NTg2NjEwNjIifQ==</vt:lpwstr>
  </property>
</Properties>
</file>