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46" w:rsidRPr="00475A69" w:rsidRDefault="00475A69">
      <w:pPr>
        <w:rPr>
          <w:rFonts w:ascii="仿宋_GB2312" w:eastAsia="仿宋_GB2312" w:hint="eastAsia"/>
          <w:sz w:val="32"/>
          <w:szCs w:val="32"/>
        </w:rPr>
      </w:pPr>
      <w:r w:rsidRPr="00475A69">
        <w:rPr>
          <w:rFonts w:ascii="仿宋_GB2312" w:eastAsia="仿宋_GB2312" w:hint="eastAsia"/>
          <w:sz w:val="32"/>
          <w:szCs w:val="32"/>
        </w:rPr>
        <w:t>附件2：</w:t>
      </w:r>
    </w:p>
    <w:p w:rsidR="00A34046" w:rsidRPr="00475A69" w:rsidRDefault="00A34046">
      <w:pPr>
        <w:pStyle w:val="a7"/>
        <w:ind w:firstLineChars="0" w:firstLine="0"/>
      </w:pPr>
      <w:bookmarkStart w:id="0" w:name="_GoBack"/>
      <w:bookmarkEnd w:id="0"/>
    </w:p>
    <w:p w:rsidR="00A34046" w:rsidRPr="00475A69" w:rsidRDefault="00225CE3" w:rsidP="00475A6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75A69">
        <w:rPr>
          <w:rFonts w:ascii="方正小标宋简体" w:eastAsia="方正小标宋简体" w:hint="eastAsia"/>
          <w:sz w:val="44"/>
          <w:szCs w:val="44"/>
        </w:rPr>
        <w:t>禄劝鑫达采石场扩大矿区范围坐标</w:t>
      </w:r>
      <w:r w:rsidRPr="00475A69">
        <w:rPr>
          <w:rFonts w:ascii="方正小标宋简体" w:eastAsia="方正小标宋简体" w:hint="eastAsia"/>
          <w:spacing w:val="-20"/>
          <w:sz w:val="44"/>
          <w:szCs w:val="44"/>
        </w:rPr>
        <w:t>表</w:t>
      </w:r>
    </w:p>
    <w:p w:rsidR="00A34046" w:rsidRDefault="00A34046" w:rsidP="00475A69">
      <w:pPr>
        <w:pStyle w:val="a7"/>
        <w:ind w:firstLine="210"/>
      </w:pPr>
    </w:p>
    <w:tbl>
      <w:tblPr>
        <w:tblStyle w:val="a8"/>
        <w:tblW w:w="5022" w:type="pct"/>
        <w:tblLook w:val="04A0"/>
      </w:tblPr>
      <w:tblGrid>
        <w:gridCol w:w="2299"/>
        <w:gridCol w:w="3431"/>
        <w:gridCol w:w="3369"/>
      </w:tblGrid>
      <w:tr w:rsidR="00A34046">
        <w:trPr>
          <w:trHeight w:val="562"/>
        </w:trPr>
        <w:tc>
          <w:tcPr>
            <w:tcW w:w="1263" w:type="pct"/>
            <w:vMerge w:val="restar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拐点号</w:t>
            </w:r>
          </w:p>
        </w:tc>
        <w:tc>
          <w:tcPr>
            <w:tcW w:w="3736" w:type="pct"/>
            <w:gridSpan w:val="2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2000</w:t>
            </w: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国家大地坐标系</w:t>
            </w:r>
          </w:p>
        </w:tc>
      </w:tr>
      <w:tr w:rsidR="00A34046">
        <w:trPr>
          <w:trHeight w:val="562"/>
        </w:trPr>
        <w:tc>
          <w:tcPr>
            <w:tcW w:w="1263" w:type="pct"/>
            <w:vMerge/>
            <w:vAlign w:val="center"/>
          </w:tcPr>
          <w:p w:rsidR="00A34046" w:rsidRPr="00475A69" w:rsidRDefault="00A340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5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X</w:t>
            </w:r>
          </w:p>
        </w:tc>
        <w:tc>
          <w:tcPr>
            <w:tcW w:w="1851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Y</w:t>
            </w:r>
          </w:p>
        </w:tc>
      </w:tr>
      <w:tr w:rsidR="00A34046">
        <w:trPr>
          <w:trHeight w:val="553"/>
        </w:trPr>
        <w:tc>
          <w:tcPr>
            <w:tcW w:w="1263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矿</w:t>
            </w: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885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2895707.47</w:t>
            </w:r>
          </w:p>
        </w:tc>
        <w:tc>
          <w:tcPr>
            <w:tcW w:w="1851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34555681.64</w:t>
            </w:r>
          </w:p>
        </w:tc>
      </w:tr>
      <w:tr w:rsidR="00A34046">
        <w:trPr>
          <w:trHeight w:val="562"/>
        </w:trPr>
        <w:tc>
          <w:tcPr>
            <w:tcW w:w="1263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矿</w:t>
            </w: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885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2895749.73</w:t>
            </w:r>
          </w:p>
        </w:tc>
        <w:tc>
          <w:tcPr>
            <w:tcW w:w="1851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34555605.04</w:t>
            </w:r>
          </w:p>
        </w:tc>
      </w:tr>
      <w:tr w:rsidR="00A34046">
        <w:trPr>
          <w:trHeight w:val="562"/>
        </w:trPr>
        <w:tc>
          <w:tcPr>
            <w:tcW w:w="1263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矿</w:t>
            </w: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885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2895764.75</w:t>
            </w:r>
          </w:p>
        </w:tc>
        <w:tc>
          <w:tcPr>
            <w:tcW w:w="1851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34555481.33</w:t>
            </w:r>
          </w:p>
        </w:tc>
      </w:tr>
      <w:tr w:rsidR="00A34046">
        <w:trPr>
          <w:trHeight w:val="562"/>
        </w:trPr>
        <w:tc>
          <w:tcPr>
            <w:tcW w:w="1263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矿</w:t>
            </w: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885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2895752.65</w:t>
            </w:r>
          </w:p>
        </w:tc>
        <w:tc>
          <w:tcPr>
            <w:tcW w:w="1851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34555460.70</w:t>
            </w:r>
          </w:p>
        </w:tc>
      </w:tr>
      <w:tr w:rsidR="00A34046">
        <w:trPr>
          <w:trHeight w:val="562"/>
        </w:trPr>
        <w:tc>
          <w:tcPr>
            <w:tcW w:w="1263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矿</w:t>
            </w: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885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2895591.05</w:t>
            </w:r>
          </w:p>
        </w:tc>
        <w:tc>
          <w:tcPr>
            <w:tcW w:w="1851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34555560.92</w:t>
            </w:r>
          </w:p>
        </w:tc>
      </w:tr>
      <w:tr w:rsidR="00A34046">
        <w:trPr>
          <w:trHeight w:val="562"/>
        </w:trPr>
        <w:tc>
          <w:tcPr>
            <w:tcW w:w="1263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矿区面积</w:t>
            </w:r>
          </w:p>
        </w:tc>
        <w:tc>
          <w:tcPr>
            <w:tcW w:w="3736" w:type="pct"/>
            <w:gridSpan w:val="2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0.0194 km</w:t>
            </w:r>
            <w:r w:rsidRPr="00475A69">
              <w:rPr>
                <w:rFonts w:ascii="Times New Roman" w:eastAsia="仿宋_GB2312" w:hAnsi="Times New Roman" w:cs="Times New Roman" w:hint="eastAsia"/>
                <w:kern w:val="1"/>
                <w:sz w:val="28"/>
                <w:szCs w:val="28"/>
              </w:rPr>
              <w:t>²</w:t>
            </w:r>
          </w:p>
        </w:tc>
      </w:tr>
      <w:tr w:rsidR="00A34046">
        <w:trPr>
          <w:trHeight w:val="596"/>
        </w:trPr>
        <w:tc>
          <w:tcPr>
            <w:tcW w:w="1263" w:type="pct"/>
            <w:vAlign w:val="center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开采深度</w:t>
            </w:r>
          </w:p>
        </w:tc>
        <w:tc>
          <w:tcPr>
            <w:tcW w:w="3736" w:type="pct"/>
            <w:gridSpan w:val="2"/>
          </w:tcPr>
          <w:p w:rsidR="00A34046" w:rsidRPr="00475A69" w:rsidRDefault="00225C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2860m</w:t>
            </w: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～</w:t>
            </w:r>
            <w:r w:rsidRPr="00475A69">
              <w:rPr>
                <w:rFonts w:ascii="仿宋_GB2312" w:eastAsia="仿宋_GB2312" w:hAnsi="Times New Roman" w:cs="Times New Roman" w:hint="eastAsia"/>
                <w:kern w:val="1"/>
                <w:sz w:val="28"/>
                <w:szCs w:val="28"/>
              </w:rPr>
              <w:t>2750m</w:t>
            </w:r>
          </w:p>
        </w:tc>
      </w:tr>
    </w:tbl>
    <w:p w:rsidR="00A34046" w:rsidRDefault="00A34046">
      <w:pPr>
        <w:rPr>
          <w:sz w:val="32"/>
          <w:szCs w:val="32"/>
        </w:rPr>
      </w:pPr>
    </w:p>
    <w:p w:rsidR="00A34046" w:rsidRDefault="00A34046"/>
    <w:p w:rsidR="00A34046" w:rsidRDefault="00A34046" w:rsidP="00475A69">
      <w:pPr>
        <w:pStyle w:val="2"/>
        <w:ind w:left="440"/>
      </w:pPr>
    </w:p>
    <w:p w:rsidR="00A34046" w:rsidRDefault="00A34046" w:rsidP="00A34046">
      <w:pPr>
        <w:pStyle w:val="a7"/>
        <w:ind w:firstLine="210"/>
      </w:pPr>
    </w:p>
    <w:sectPr w:rsidR="00A34046" w:rsidSect="00A34046">
      <w:pgSz w:w="11905" w:h="16840"/>
      <w:pgMar w:top="2211" w:right="1531" w:bottom="1871" w:left="153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CE3" w:rsidRDefault="00225CE3">
      <w:pPr>
        <w:spacing w:line="240" w:lineRule="auto"/>
      </w:pPr>
      <w:r>
        <w:separator/>
      </w:r>
    </w:p>
  </w:endnote>
  <w:endnote w:type="continuationSeparator" w:id="1">
    <w:p w:rsidR="00225CE3" w:rsidRDefault="00225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CE3" w:rsidRDefault="00225CE3">
      <w:pPr>
        <w:spacing w:after="0"/>
      </w:pPr>
      <w:r>
        <w:separator/>
      </w:r>
    </w:p>
  </w:footnote>
  <w:footnote w:type="continuationSeparator" w:id="1">
    <w:p w:rsidR="00225CE3" w:rsidRDefault="00225CE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0F16"/>
    <w:rsid w:val="000A71A9"/>
    <w:rsid w:val="001756C1"/>
    <w:rsid w:val="00225CE3"/>
    <w:rsid w:val="00290F16"/>
    <w:rsid w:val="00475A69"/>
    <w:rsid w:val="0058246B"/>
    <w:rsid w:val="00737AF1"/>
    <w:rsid w:val="009C30C6"/>
    <w:rsid w:val="00A34046"/>
    <w:rsid w:val="00B045DF"/>
    <w:rsid w:val="00CA3EF4"/>
    <w:rsid w:val="00E34505"/>
    <w:rsid w:val="18271053"/>
    <w:rsid w:val="188E5F58"/>
    <w:rsid w:val="35417D81"/>
    <w:rsid w:val="78A42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" w:semiHidden="0" w:uiPriority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46"/>
    <w:pPr>
      <w:widowControl w:val="0"/>
      <w:spacing w:after="160" w:line="278" w:lineRule="auto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34046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/>
      <w:sz w:val="32"/>
      <w:szCs w:val="20"/>
    </w:rPr>
  </w:style>
  <w:style w:type="paragraph" w:styleId="a4">
    <w:name w:val="Body Text Indent"/>
    <w:basedOn w:val="a"/>
    <w:uiPriority w:val="99"/>
    <w:qFormat/>
    <w:rsid w:val="00A34046"/>
    <w:pPr>
      <w:spacing w:after="120"/>
      <w:ind w:leftChars="200" w:left="420"/>
    </w:pPr>
  </w:style>
  <w:style w:type="paragraph" w:styleId="a5">
    <w:name w:val="footer"/>
    <w:basedOn w:val="a"/>
    <w:link w:val="Char"/>
    <w:uiPriority w:val="99"/>
    <w:semiHidden/>
    <w:unhideWhenUsed/>
    <w:qFormat/>
    <w:rsid w:val="00A340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A34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Body Text First Indent"/>
    <w:basedOn w:val="a3"/>
    <w:unhideWhenUsed/>
    <w:qFormat/>
    <w:rsid w:val="00A34046"/>
    <w:pPr>
      <w:spacing w:line="240" w:lineRule="auto"/>
      <w:ind w:firstLineChars="100" w:firstLine="420"/>
    </w:pPr>
    <w:rPr>
      <w:rFonts w:ascii="Calibri" w:eastAsia="宋体" w:hAnsi="Calibri"/>
      <w:sz w:val="21"/>
      <w:szCs w:val="22"/>
    </w:rPr>
  </w:style>
  <w:style w:type="paragraph" w:styleId="2">
    <w:name w:val="Body Text First Indent 2"/>
    <w:basedOn w:val="a4"/>
    <w:next w:val="a7"/>
    <w:uiPriority w:val="99"/>
    <w:unhideWhenUsed/>
    <w:qFormat/>
    <w:rsid w:val="00A34046"/>
    <w:pPr>
      <w:ind w:firstLine="420"/>
    </w:pPr>
  </w:style>
  <w:style w:type="table" w:styleId="a8">
    <w:name w:val="Table Grid"/>
    <w:basedOn w:val="a1"/>
    <w:uiPriority w:val="39"/>
    <w:qFormat/>
    <w:rsid w:val="00A340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uiPriority w:val="99"/>
    <w:semiHidden/>
    <w:qFormat/>
    <w:rsid w:val="00A34046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sid w:val="00A34046"/>
    <w:rPr>
      <w:sz w:val="18"/>
      <w:szCs w:val="18"/>
    </w:rPr>
  </w:style>
  <w:style w:type="paragraph" w:customStyle="1" w:styleId="NewNewNewNewNewNewNewNewNewNewNewNewNewNewNewNewNewNewNewNewNewNewNewNewNewNewNewNew">
    <w:name w:val="正文 New New New New New New New New New New New New New New New New New New New New New New New New New New New New"/>
    <w:uiPriority w:val="2"/>
    <w:qFormat/>
    <w:rsid w:val="00A34046"/>
    <w:pPr>
      <w:widowControl w:val="0"/>
      <w:suppressAutoHyphens/>
      <w:jc w:val="both"/>
    </w:pPr>
    <w:rPr>
      <w:rFonts w:ascii="Calibri" w:eastAsia="宋体" w:hAnsi="Calibri" w:cs="Times New Roman"/>
      <w:kern w:val="1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微软用户</cp:lastModifiedBy>
  <cp:revision>4</cp:revision>
  <dcterms:created xsi:type="dcterms:W3CDTF">2026-02-13T02:42:00Z</dcterms:created>
  <dcterms:modified xsi:type="dcterms:W3CDTF">2026-05-21T03:46:00Z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eyJoZGlkIjoiYTQ0YTVmNjAwMWYwODdhYWRjNmNhODNiMTkxNDA0ZDYiLCJ1c2VySWQiOiIxMDYzNTc1MDg2In0=</vt:lpwstr>
  </property>
  <property fmtid="{D5CDD505-2E9C-101B-9397-08002B2CF9AE}" pid="3" name="KSOProductBuildVer">
    <vt:lpwstr>2052-12.1.0.25865</vt:lpwstr>
  </property>
  <property fmtid="{D5CDD505-2E9C-101B-9397-08002B2CF9AE}" pid="4" name="ICV">
    <vt:lpwstr>B5DFAE904319481A82A62D03182B2F02_12</vt:lpwstr>
  </property>
</Properties>
</file>