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default" w:ascii="Times New Roman" w:hAnsi="Times New Roman" w:cs="Times New Roman"/>
          <w:color w:val="FF0000"/>
          <w:sz w:val="32"/>
          <w:szCs w:val="32"/>
        </w:rPr>
      </w:pPr>
    </w:p>
    <w:p>
      <w:pPr>
        <w:snapToGrid w:val="0"/>
        <w:spacing w:line="560" w:lineRule="exact"/>
        <w:rPr>
          <w:rFonts w:hint="default" w:ascii="Times New Roman" w:hAnsi="Times New Roman" w:eastAsia="黑体" w:cs="Times New Roman"/>
        </w:rPr>
      </w:pPr>
    </w:p>
    <w:p>
      <w:pPr>
        <w:snapToGrid w:val="0"/>
        <w:spacing w:line="560" w:lineRule="exact"/>
        <w:rPr>
          <w:rFonts w:hint="default" w:ascii="Times New Roman" w:hAnsi="Times New Roman" w:eastAsia="黑体" w:cs="Times New Roman"/>
        </w:rPr>
      </w:pPr>
    </w:p>
    <w:p>
      <w:pPr>
        <w:adjustRightInd w:val="0"/>
        <w:jc w:val="center"/>
        <w:rPr>
          <w:rFonts w:hint="default" w:ascii="Times New Roman" w:hAnsi="Times New Roman" w:eastAsia="方正小标宋简体" w:cs="Times New Roman"/>
          <w:w w:val="45"/>
          <w:sz w:val="140"/>
          <w:szCs w:val="140"/>
        </w:rPr>
      </w:pPr>
      <w:r>
        <w:rPr>
          <w:rFonts w:hint="default" w:ascii="Times New Roman" w:hAnsi="Times New Roman" w:eastAsia="方正小标宋简体" w:cs="Times New Roman"/>
          <w:snapToGrid w:val="0"/>
          <w:color w:val="FF0000"/>
          <w:w w:val="45"/>
          <w:sz w:val="140"/>
          <w:szCs w:val="140"/>
        </w:rPr>
        <w:t>禄劝彝族苗族自治县</w:t>
      </w:r>
      <w:r>
        <w:rPr>
          <w:rFonts w:hint="default" w:ascii="Times New Roman" w:hAnsi="Times New Roman" w:eastAsia="方正小标宋简体" w:cs="Times New Roman"/>
          <w:snapToGrid w:val="0"/>
          <w:color w:val="FF0000"/>
          <w:w w:val="45"/>
          <w:sz w:val="140"/>
          <w:szCs w:val="140"/>
          <w:lang w:eastAsia="zh-CN"/>
        </w:rPr>
        <w:t>人大常委会</w:t>
      </w:r>
    </w:p>
    <w:p>
      <w:pPr>
        <w:spacing w:line="560" w:lineRule="exact"/>
        <w:jc w:val="center"/>
        <w:rPr>
          <w:rFonts w:hint="default" w:ascii="Times New Roman" w:hAnsi="Times New Roman" w:eastAsia="仿宋_GB2312" w:cs="Times New Roman"/>
          <w:color w:val="000000"/>
          <w:sz w:val="32"/>
          <w:szCs w:val="32"/>
        </w:rPr>
      </w:pPr>
    </w:p>
    <w:p>
      <w:pPr>
        <w:spacing w:line="560" w:lineRule="exact"/>
        <w:jc w:val="center"/>
        <w:rPr>
          <w:rFonts w:hint="default" w:ascii="Times New Roman" w:hAnsi="Times New Roman" w:cs="Times New Roman"/>
          <w:lang w:eastAsia="zh-CN"/>
        </w:rPr>
      </w:pPr>
      <w:r>
        <w:rPr>
          <w:rFonts w:hint="default" w:ascii="Times New Roman" w:hAnsi="Times New Roman" w:eastAsia="仿宋_GB2312" w:cs="Times New Roman"/>
          <w:color w:val="000000"/>
          <w:sz w:val="32"/>
          <w:szCs w:val="32"/>
        </w:rPr>
        <w:t>禄</w:t>
      </w:r>
      <w:r>
        <w:rPr>
          <w:rFonts w:hint="default" w:ascii="Times New Roman" w:hAnsi="Times New Roman" w:eastAsia="仿宋_GB2312" w:cs="Times New Roman"/>
          <w:color w:val="000000"/>
          <w:sz w:val="32"/>
          <w:szCs w:val="32"/>
          <w:lang w:eastAsia="zh-CN"/>
        </w:rPr>
        <w:t>人</w:t>
      </w:r>
      <w:r>
        <w:rPr>
          <w:rFonts w:hint="default" w:ascii="Times New Roman" w:hAnsi="Times New Roman" w:eastAsia="仿宋_GB2312" w:cs="Times New Roman"/>
          <w:color w:val="000000"/>
          <w:sz w:val="32"/>
          <w:szCs w:val="32"/>
        </w:rPr>
        <w:t>发〔</w:t>
      </w:r>
      <w:r>
        <w:rPr>
          <w:rFonts w:hint="default" w:ascii="Times New Roman" w:hAnsi="Times New Roman" w:eastAsia="仿宋_GB2312" w:cs="Times New Roman"/>
          <w:color w:val="000000"/>
          <w:sz w:val="32"/>
          <w:szCs w:val="32"/>
          <w:lang w:val="en-US" w:eastAsia="zh-CN"/>
        </w:rPr>
        <w:t>2023</w:t>
      </w:r>
      <w:r>
        <w:rPr>
          <w:rFonts w:hint="default"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lang w:val="en-US" w:eastAsia="zh-CN"/>
        </w:rPr>
        <w:t>42</w:t>
      </w:r>
      <w:r>
        <w:rPr>
          <w:rFonts w:hint="default" w:ascii="Times New Roman" w:hAnsi="Times New Roman" w:eastAsia="仿宋_GB2312" w:cs="Times New Roman"/>
          <w:color w:val="000000"/>
          <w:sz w:val="32"/>
          <w:szCs w:val="32"/>
        </w:rPr>
        <w:t>号</w:t>
      </w:r>
      <w:r>
        <w:rPr>
          <w:rFonts w:hint="default"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41275</wp:posOffset>
                </wp:positionH>
                <wp:positionV relativeFrom="page">
                  <wp:posOffset>4636135</wp:posOffset>
                </wp:positionV>
                <wp:extent cx="5518150" cy="635"/>
                <wp:effectExtent l="0" t="12700" r="6350" b="15240"/>
                <wp:wrapNone/>
                <wp:docPr id="1" name="直接连接符 1"/>
                <wp:cNvGraphicFramePr/>
                <a:graphic xmlns:a="http://schemas.openxmlformats.org/drawingml/2006/main">
                  <a:graphicData uri="http://schemas.microsoft.com/office/word/2010/wordprocessingShape">
                    <wps:wsp>
                      <wps:cNvCnPr/>
                      <wps:spPr>
                        <a:xfrm flipV="1">
                          <a:off x="0" y="0"/>
                          <a:ext cx="5518150" cy="635"/>
                        </a:xfrm>
                        <a:prstGeom prst="line">
                          <a:avLst/>
                        </a:prstGeom>
                        <a:ln w="254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3.25pt;margin-top:365.05pt;height:0.05pt;width:434.5pt;mso-position-vertical-relative:page;z-index:251659264;mso-width-relative:page;mso-height-relative:page;" filled="f" stroked="t" coordsize="21600,21600" o:gfxdata="UEsDBAoAAAAAAIdO4kAAAAAAAAAAAAAAAAAEAAAAZHJzL1BLAwQUAAAACACHTuJA3/YAbdUAAAAJ&#10;AQAADwAAAGRycy9kb3ducmV2LnhtbE2PwU7DMBBE70j8g7WVuFE7DWmrEKcHEAcuSA1w38bbJGq8&#10;jmInKX+P4QLHnRnNvikOV9uLmUbfOdaQrBUI4tqZjhsNH+8v93sQPiAb7B2Thi/ycChvbwrMjVv4&#10;SHMVGhFL2OeooQ1hyKX0dUsW/doNxNE7u9FiiOfYSDPiEsttLzdKbaXFjuOHFgd6aqm+VJPV8Mnp&#10;5F6z5wc1V8cB0/PbsrSk9d0qUY8gAl3DXxh+8CM6lJHp5CY2XvQatlkMatilKgER/f0ui8rpV9mA&#10;LAv5f0H5DVBLAwQUAAAACACHTuJAdbrAaP0BAADxAwAADgAAAGRycy9lMm9Eb2MueG1srVO7jhMx&#10;FO2R+AfLPZlJIKvVKJMtNoQGQSQe/Y0fM5b8ku1kkp/gB5DooKKk5292+QyuPSHA0qTAhXV9fXx8&#10;z/H14uZgNNmLEJWzLZ1OakqEZY4r27X03dv1k2tKYgLLQTsrWnoUkd4sHz9aDL4RM9c7zUUgSGJj&#10;M/iW9in5pqoi64WBOHFeWNyULhhIuAxdxQMMyG50Navrq2pwgfvgmIgRs6txk54YwyWETkrFxMqx&#10;nRE2jaxBaEgoKfbKR7os1UopWHotZRSJ6Jai0lRmvATjbZ6r5QKaLoDvFTuVAJeU8ECTAWXx0jPV&#10;ChKQXVD/UBnFgotOpglzphqFFEdQxbR+4M2bHrwoWtDq6M+mx/9Hy17tN4Eojp1AiQWDD37/8dvd&#10;h88/vn/C+f7rFzLNJg0+Noi9tZtwWkW/CVnxQQZDpFb+febIGVRFDsXi49licUiEYXI+n15P5+g+&#10;w72rp/PMXY0k+agPMb0QzpActFQrm/VDA/uXMY3QX5Cc1pYMLZ3Nn9WZEbAbJXYBhsajomi7cjg6&#10;rfhaaZ2PxNBtb3Uge8COWK9rHKca/oLlW1YQ+xFXtjIMml4Af245SUePXln8IjTXYASnRAv8UTkq&#10;yARKX4JE+dqiC9ni0dQcbR0/4svsfFBdj1aUVygY7ITi2alrc6v9uS5Mv3/q8i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f9gBt1QAAAAkBAAAPAAAAAAAAAAEAIAAAACIAAABkcnMvZG93bnJldi54&#10;bWxQSwECFAAUAAAACACHTuJAdbrAaP0BAADxAwAADgAAAAAAAAABACAAAAAkAQAAZHJzL2Uyb0Rv&#10;Yy54bWxQSwUGAAAAAAYABgBZAQAAkwUAAAAA&#10;">
                <v:fill on="f" focussize="0,0"/>
                <v:stroke weight="2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禄劝彝族苗族自治县人大常委会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rPr>
        <w:t>关于</w:t>
      </w:r>
      <w:r>
        <w:rPr>
          <w:rFonts w:hint="default" w:ascii="Times New Roman" w:hAnsi="Times New Roman" w:eastAsia="方正小标宋简体" w:cs="Times New Roman"/>
          <w:sz w:val="44"/>
          <w:szCs w:val="44"/>
          <w:lang w:eastAsia="zh-CN"/>
        </w:rPr>
        <w:t>印发自治县第十</w:t>
      </w:r>
      <w:r>
        <w:rPr>
          <w:rFonts w:hint="eastAsia" w:ascii="Times New Roman" w:hAnsi="Times New Roman" w:eastAsia="方正小标宋简体" w:cs="Times New Roman"/>
          <w:sz w:val="44"/>
          <w:szCs w:val="44"/>
          <w:lang w:eastAsia="zh-CN"/>
        </w:rPr>
        <w:t>八</w:t>
      </w:r>
      <w:r>
        <w:rPr>
          <w:rFonts w:hint="default" w:ascii="Times New Roman" w:hAnsi="Times New Roman" w:eastAsia="方正小标宋简体" w:cs="Times New Roman"/>
          <w:sz w:val="44"/>
          <w:szCs w:val="44"/>
          <w:lang w:eastAsia="zh-CN"/>
        </w:rPr>
        <w:t>届人大常委会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eastAsia="zh-CN"/>
        </w:rPr>
        <w:t>第</w:t>
      </w:r>
      <w:r>
        <w:rPr>
          <w:rFonts w:hint="eastAsia" w:eastAsia="方正小标宋简体" w:cs="Times New Roman"/>
          <w:sz w:val="44"/>
          <w:szCs w:val="44"/>
          <w:lang w:eastAsia="zh-CN"/>
        </w:rPr>
        <w:t>十</w:t>
      </w:r>
      <w:r>
        <w:rPr>
          <w:rFonts w:hint="eastAsia" w:ascii="Times New Roman" w:hAnsi="Times New Roman" w:eastAsia="方正小标宋简体" w:cs="Times New Roman"/>
          <w:sz w:val="44"/>
          <w:szCs w:val="44"/>
          <w:lang w:eastAsia="zh-CN"/>
        </w:rPr>
        <w:t>六次</w:t>
      </w:r>
      <w:r>
        <w:rPr>
          <w:rFonts w:hint="default" w:ascii="Times New Roman" w:hAnsi="Times New Roman" w:eastAsia="方正小标宋简体" w:cs="Times New Roman"/>
          <w:sz w:val="44"/>
          <w:szCs w:val="44"/>
          <w:lang w:eastAsia="zh-CN"/>
        </w:rPr>
        <w:t>会议</w:t>
      </w:r>
      <w:r>
        <w:rPr>
          <w:rFonts w:hint="eastAsia" w:eastAsia="方正小标宋简体" w:cs="Times New Roman"/>
          <w:sz w:val="44"/>
          <w:szCs w:val="44"/>
          <w:lang w:eastAsia="zh-CN"/>
        </w:rPr>
        <w:t>决议及</w:t>
      </w:r>
      <w:r>
        <w:rPr>
          <w:rFonts w:hint="default" w:ascii="Times New Roman" w:hAnsi="Times New Roman" w:eastAsia="方正小标宋简体" w:cs="Times New Roman"/>
          <w:sz w:val="44"/>
          <w:szCs w:val="44"/>
          <w:lang w:eastAsia="zh-CN"/>
        </w:rPr>
        <w:t>审议意见</w:t>
      </w:r>
      <w:r>
        <w:rPr>
          <w:rFonts w:hint="default" w:ascii="Times New Roman" w:hAnsi="Times New Roman" w:eastAsia="方正小标宋简体" w:cs="Times New Roman"/>
          <w:sz w:val="44"/>
          <w:szCs w:val="44"/>
        </w:rPr>
        <w:t>的通知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县人民政府：</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lang w:val="en-US" w:eastAsia="zh-CN"/>
        </w:rPr>
      </w:pPr>
      <w:r>
        <w:rPr>
          <w:rFonts w:hint="default" w:ascii="Times New Roman" w:hAnsi="Times New Roman" w:eastAsia="仿宋_GB2312" w:cs="Times New Roman"/>
          <w:sz w:val="32"/>
          <w:szCs w:val="32"/>
        </w:rPr>
        <w:t>禄劝彝族苗族自治县第十</w:t>
      </w:r>
      <w:r>
        <w:rPr>
          <w:rFonts w:hint="eastAsia" w:ascii="Times New Roman" w:hAnsi="Times New Roman" w:eastAsia="仿宋_GB2312" w:cs="Times New Roman"/>
          <w:sz w:val="32"/>
          <w:szCs w:val="32"/>
          <w:lang w:eastAsia="zh-CN"/>
        </w:rPr>
        <w:t>八</w:t>
      </w:r>
      <w:r>
        <w:rPr>
          <w:rFonts w:hint="default" w:ascii="Times New Roman" w:hAnsi="Times New Roman" w:eastAsia="仿宋_GB2312" w:cs="Times New Roman"/>
          <w:sz w:val="32"/>
          <w:szCs w:val="32"/>
        </w:rPr>
        <w:t>届人大常委会第</w:t>
      </w:r>
      <w:r>
        <w:rPr>
          <w:rFonts w:hint="eastAsia" w:eastAsia="仿宋_GB2312" w:cs="Times New Roman"/>
          <w:sz w:val="32"/>
          <w:szCs w:val="32"/>
          <w:lang w:eastAsia="zh-CN"/>
        </w:rPr>
        <w:t>十</w:t>
      </w:r>
      <w:r>
        <w:rPr>
          <w:rFonts w:hint="eastAsia" w:ascii="Times New Roman" w:hAnsi="Times New Roman" w:eastAsia="仿宋_GB2312" w:cs="Times New Roman"/>
          <w:sz w:val="32"/>
          <w:szCs w:val="32"/>
          <w:lang w:eastAsia="zh-CN"/>
        </w:rPr>
        <w:t>六次</w:t>
      </w:r>
      <w:r>
        <w:rPr>
          <w:rFonts w:hint="default" w:ascii="Times New Roman" w:hAnsi="Times New Roman" w:eastAsia="仿宋_GB2312" w:cs="Times New Roman"/>
          <w:sz w:val="32"/>
          <w:szCs w:val="32"/>
        </w:rPr>
        <w:t>会议</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听取和审议县人民政府202</w:t>
      </w:r>
      <w:r>
        <w:rPr>
          <w:rFonts w:hint="eastAsia" w:eastAsia="仿宋_GB2312" w:cs="Times New Roman"/>
          <w:sz w:val="32"/>
          <w:szCs w:val="32"/>
          <w:lang w:val="en-US" w:eastAsia="zh-CN"/>
        </w:rPr>
        <w:t>3</w:t>
      </w:r>
      <w:r>
        <w:rPr>
          <w:rFonts w:hint="eastAsia" w:ascii="Times New Roman" w:hAnsi="Times New Roman" w:eastAsia="仿宋_GB2312" w:cs="Times New Roman"/>
          <w:sz w:val="32"/>
          <w:szCs w:val="32"/>
          <w:lang w:val="en-US" w:eastAsia="zh-CN"/>
        </w:rPr>
        <w:t>年财政预算部分变更情况的报告</w:t>
      </w:r>
      <w:r>
        <w:rPr>
          <w:rFonts w:hint="eastAsia"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关于县应急指挥体系建设情况的报告</w:t>
      </w:r>
      <w:r>
        <w:rPr>
          <w:rFonts w:hint="eastAsia"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关于2024年度惠民实事项目征集和初选情况的报告</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及县人大各专门委员会相应的调查报告，并作出了</w:t>
      </w:r>
      <w:r>
        <w:rPr>
          <w:rFonts w:hint="eastAsia" w:ascii="Times New Roman" w:hAnsi="Times New Roman" w:eastAsia="仿宋_GB2312" w:cs="Times New Roman"/>
          <w:sz w:val="32"/>
          <w:szCs w:val="32"/>
          <w:lang w:val="en-US" w:eastAsia="zh-CN"/>
        </w:rPr>
        <w:t>决议及</w:t>
      </w:r>
      <w:r>
        <w:rPr>
          <w:rFonts w:hint="default" w:ascii="Times New Roman" w:hAnsi="Times New Roman" w:eastAsia="仿宋_GB2312" w:cs="Times New Roman"/>
          <w:sz w:val="32"/>
          <w:szCs w:val="32"/>
          <w:lang w:val="en-US" w:eastAsia="zh-CN"/>
        </w:rPr>
        <w:t>审议意见。</w:t>
      </w:r>
      <w:r>
        <w:rPr>
          <w:rFonts w:hint="default" w:ascii="Times New Roman" w:hAnsi="Times New Roman" w:eastAsia="仿宋_GB2312" w:cs="Times New Roman"/>
          <w:sz w:val="32"/>
          <w:szCs w:val="32"/>
        </w:rPr>
        <w:t>现印发给你们，请认真研究落实。审议意见落实情况请</w:t>
      </w:r>
      <w:r>
        <w:rPr>
          <w:rFonts w:hint="default" w:ascii="Times New Roman" w:hAnsi="Times New Roman" w:eastAsia="仿宋_GB2312" w:cs="Times New Roman"/>
          <w:sz w:val="32"/>
          <w:szCs w:val="32"/>
          <w:lang w:eastAsia="zh-CN"/>
        </w:rPr>
        <w:t>在</w:t>
      </w:r>
      <w:r>
        <w:rPr>
          <w:rFonts w:hint="default" w:ascii="Times New Roman" w:hAnsi="Times New Roman" w:eastAsia="仿宋_GB2312" w:cs="Times New Roman"/>
          <w:sz w:val="32"/>
          <w:szCs w:val="32"/>
        </w:rPr>
        <w:t>2个月内以书面形式报县人大常委会。</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仿宋_GB2312" w:cs="Times New Roman"/>
          <w:sz w:val="32"/>
          <w:szCs w:val="32"/>
        </w:rPr>
      </w:pP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rPr>
        <w:t>禄劝彝族苗族自治县人大常委会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仿宋_GB2312" w:cs="Times New Roman"/>
          <w:sz w:val="32"/>
          <w:szCs w:val="32"/>
        </w:rPr>
        <w:sectPr>
          <w:pgSz w:w="11906" w:h="16838"/>
          <w:pgMar w:top="2098" w:right="1531" w:bottom="1984" w:left="1531" w:header="851" w:footer="992" w:gutter="0"/>
          <w:cols w:space="425" w:num="1"/>
          <w:docGrid w:type="lines" w:linePitch="312" w:charSpace="0"/>
        </w:sect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月</w:t>
      </w:r>
      <w:r>
        <w:rPr>
          <w:rFonts w:hint="eastAsia" w:eastAsia="仿宋_GB2312" w:cs="Times New Roman"/>
          <w:sz w:val="32"/>
          <w:szCs w:val="32"/>
          <w:lang w:val="en-US" w:eastAsia="zh-CN"/>
        </w:rPr>
        <w:t>29</w:t>
      </w:r>
      <w:r>
        <w:rPr>
          <w:rFonts w:hint="default" w:ascii="Times New Roman" w:hAnsi="Times New Roman" w:eastAsia="仿宋_GB2312" w:cs="Times New Roman"/>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禄劝彝族苗族自治县人大常委会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sz w:val="32"/>
          <w:szCs w:val="32"/>
        </w:rPr>
      </w:pPr>
      <w:r>
        <w:rPr>
          <w:rFonts w:hint="eastAsia" w:ascii="方正小标宋简体" w:hAnsi="方正小标宋简体" w:eastAsia="方正小标宋简体" w:cs="方正小标宋简体"/>
          <w:sz w:val="44"/>
          <w:szCs w:val="44"/>
        </w:rPr>
        <w:t>关于批准自治县20</w:t>
      </w:r>
      <w:r>
        <w:rPr>
          <w:rFonts w:hint="eastAsia" w:ascii="方正小标宋简体" w:hAnsi="方正小标宋简体" w:eastAsia="方正小标宋简体" w:cs="方正小标宋简体"/>
          <w:sz w:val="44"/>
          <w:szCs w:val="44"/>
          <w:lang w:val="en-US" w:eastAsia="zh-CN"/>
        </w:rPr>
        <w:t>23</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eastAsia="zh-CN"/>
        </w:rPr>
        <w:t>地方</w:t>
      </w:r>
      <w:r>
        <w:rPr>
          <w:rFonts w:hint="eastAsia" w:ascii="方正小标宋简体" w:hAnsi="方正小标宋简体" w:eastAsia="方正小标宋简体" w:cs="方正小标宋简体"/>
          <w:sz w:val="44"/>
          <w:szCs w:val="44"/>
        </w:rPr>
        <w:t>财政预算部</w:t>
      </w:r>
      <w:r>
        <w:rPr>
          <w:rFonts w:hint="eastAsia" w:ascii="方正小标宋简体" w:hAnsi="方正小标宋简体" w:eastAsia="方正小标宋简体" w:cs="方正小标宋简体"/>
          <w:sz w:val="44"/>
          <w:szCs w:val="44"/>
          <w:lang w:eastAsia="zh-CN"/>
        </w:rPr>
        <w:t>分</w:t>
      </w:r>
      <w:r>
        <w:rPr>
          <w:rFonts w:hint="eastAsia" w:ascii="方正小标宋简体" w:hAnsi="方正小标宋简体" w:eastAsia="方正小标宋简体" w:cs="方正小标宋简体"/>
          <w:sz w:val="44"/>
          <w:szCs w:val="44"/>
        </w:rPr>
        <w:t>变更的决议</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楷体_GB2312" w:cs="Times New Roman"/>
          <w:spacing w:val="-2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楷体_GB2312" w:cs="Times New Roman"/>
          <w:spacing w:val="-20"/>
          <w:sz w:val="32"/>
          <w:szCs w:val="32"/>
        </w:rPr>
      </w:pPr>
      <w:r>
        <w:rPr>
          <w:rFonts w:hint="default" w:ascii="Times New Roman" w:hAnsi="Times New Roman" w:eastAsia="楷体_GB2312" w:cs="Times New Roman"/>
          <w:spacing w:val="-20"/>
          <w:sz w:val="32"/>
          <w:szCs w:val="32"/>
        </w:rPr>
        <w:t>（20</w:t>
      </w:r>
      <w:r>
        <w:rPr>
          <w:rFonts w:hint="eastAsia" w:ascii="Times New Roman" w:hAnsi="Times New Roman" w:eastAsia="楷体_GB2312" w:cs="Times New Roman"/>
          <w:spacing w:val="-20"/>
          <w:sz w:val="32"/>
          <w:szCs w:val="32"/>
          <w:lang w:val="en-US" w:eastAsia="zh-CN"/>
        </w:rPr>
        <w:t>2</w:t>
      </w:r>
      <w:r>
        <w:rPr>
          <w:rFonts w:hint="eastAsia" w:eastAsia="楷体_GB2312" w:cs="Times New Roman"/>
          <w:spacing w:val="-20"/>
          <w:sz w:val="32"/>
          <w:szCs w:val="32"/>
          <w:lang w:val="en-US" w:eastAsia="zh-CN"/>
        </w:rPr>
        <w:t>3</w:t>
      </w:r>
      <w:r>
        <w:rPr>
          <w:rFonts w:hint="default" w:ascii="Times New Roman" w:hAnsi="Times New Roman" w:eastAsia="楷体_GB2312" w:cs="Times New Roman"/>
          <w:spacing w:val="-20"/>
          <w:sz w:val="32"/>
          <w:szCs w:val="32"/>
        </w:rPr>
        <w:t>年</w:t>
      </w:r>
      <w:r>
        <w:rPr>
          <w:rFonts w:hint="eastAsia" w:ascii="Times New Roman" w:hAnsi="Times New Roman" w:eastAsia="楷体_GB2312" w:cs="Times New Roman"/>
          <w:spacing w:val="-20"/>
          <w:sz w:val="32"/>
          <w:szCs w:val="32"/>
          <w:lang w:val="en-US" w:eastAsia="zh-CN"/>
        </w:rPr>
        <w:t>12</w:t>
      </w:r>
      <w:r>
        <w:rPr>
          <w:rFonts w:hint="default" w:ascii="Times New Roman" w:hAnsi="Times New Roman" w:eastAsia="楷体_GB2312" w:cs="Times New Roman"/>
          <w:spacing w:val="-20"/>
          <w:sz w:val="32"/>
          <w:szCs w:val="32"/>
        </w:rPr>
        <w:t>月</w:t>
      </w:r>
      <w:r>
        <w:rPr>
          <w:rFonts w:hint="eastAsia" w:eastAsia="楷体_GB2312" w:cs="Times New Roman"/>
          <w:spacing w:val="-20"/>
          <w:sz w:val="32"/>
          <w:szCs w:val="32"/>
          <w:lang w:val="en-US" w:eastAsia="zh-CN"/>
        </w:rPr>
        <w:t>29</w:t>
      </w:r>
      <w:r>
        <w:rPr>
          <w:rFonts w:hint="default" w:ascii="Times New Roman" w:hAnsi="Times New Roman" w:eastAsia="楷体_GB2312" w:cs="Times New Roman"/>
          <w:spacing w:val="-20"/>
          <w:sz w:val="32"/>
          <w:szCs w:val="32"/>
        </w:rPr>
        <w:t>日自治县第十</w:t>
      </w:r>
      <w:r>
        <w:rPr>
          <w:rFonts w:hint="eastAsia" w:eastAsia="楷体_GB2312" w:cs="Times New Roman"/>
          <w:spacing w:val="-20"/>
          <w:sz w:val="32"/>
          <w:szCs w:val="32"/>
          <w:lang w:eastAsia="zh-CN"/>
        </w:rPr>
        <w:t>八</w:t>
      </w:r>
      <w:r>
        <w:rPr>
          <w:rFonts w:hint="default" w:ascii="Times New Roman" w:hAnsi="Times New Roman" w:eastAsia="楷体_GB2312" w:cs="Times New Roman"/>
          <w:spacing w:val="-20"/>
          <w:sz w:val="32"/>
          <w:szCs w:val="32"/>
        </w:rPr>
        <w:t>届人大常委会第</w:t>
      </w:r>
      <w:r>
        <w:rPr>
          <w:rFonts w:hint="eastAsia" w:eastAsia="楷体_GB2312" w:cs="Times New Roman"/>
          <w:spacing w:val="-20"/>
          <w:sz w:val="32"/>
          <w:szCs w:val="32"/>
          <w:lang w:eastAsia="zh-CN"/>
        </w:rPr>
        <w:t>十六</w:t>
      </w:r>
      <w:r>
        <w:rPr>
          <w:rFonts w:hint="default" w:ascii="Times New Roman" w:hAnsi="Times New Roman" w:eastAsia="楷体_GB2312" w:cs="Times New Roman"/>
          <w:spacing w:val="-20"/>
          <w:sz w:val="32"/>
          <w:szCs w:val="32"/>
        </w:rPr>
        <w:t>次会议通过）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禄劝彝族苗族自治县第十</w:t>
      </w:r>
      <w:r>
        <w:rPr>
          <w:rFonts w:hint="eastAsia" w:eastAsia="仿宋_GB2312" w:cs="Times New Roman"/>
          <w:sz w:val="32"/>
          <w:szCs w:val="32"/>
          <w:lang w:eastAsia="zh-CN"/>
        </w:rPr>
        <w:t>八</w:t>
      </w:r>
      <w:r>
        <w:rPr>
          <w:rFonts w:hint="default" w:ascii="Times New Roman" w:hAnsi="Times New Roman" w:eastAsia="仿宋_GB2312" w:cs="Times New Roman"/>
          <w:sz w:val="32"/>
          <w:szCs w:val="32"/>
        </w:rPr>
        <w:t>届人大常委会第</w:t>
      </w:r>
      <w:r>
        <w:rPr>
          <w:rFonts w:hint="eastAsia" w:eastAsia="仿宋_GB2312" w:cs="Times New Roman"/>
          <w:sz w:val="32"/>
          <w:szCs w:val="32"/>
          <w:lang w:eastAsia="zh-CN"/>
        </w:rPr>
        <w:t>十六</w:t>
      </w:r>
      <w:r>
        <w:rPr>
          <w:rFonts w:hint="default" w:ascii="Times New Roman" w:hAnsi="Times New Roman" w:eastAsia="仿宋_GB2312" w:cs="Times New Roman"/>
          <w:sz w:val="32"/>
          <w:szCs w:val="32"/>
        </w:rPr>
        <w:t>次会议，听取和审议了</w:t>
      </w:r>
      <w:r>
        <w:rPr>
          <w:rFonts w:hint="default" w:ascii="Times New Roman" w:hAnsi="Times New Roman" w:eastAsia="仿宋_GB2312" w:cs="Times New Roman"/>
          <w:sz w:val="32"/>
          <w:szCs w:val="32"/>
          <w:lang w:eastAsia="zh-CN"/>
        </w:rPr>
        <w:t>《禄劝彝族苗族自治县关于</w:t>
      </w:r>
      <w:r>
        <w:rPr>
          <w:rFonts w:hint="default" w:ascii="Times New Roman" w:hAnsi="Times New Roman" w:eastAsia="仿宋_GB2312" w:cs="Times New Roman"/>
          <w:sz w:val="32"/>
          <w:szCs w:val="32"/>
          <w:lang w:val="en-US" w:eastAsia="zh-CN"/>
        </w:rPr>
        <w:t>202</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年财政预算部分变更情况的报告</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，决定批准</w:t>
      </w:r>
      <w:r>
        <w:rPr>
          <w:rFonts w:hint="default" w:ascii="Times New Roman" w:hAnsi="Times New Roman" w:eastAsia="仿宋_GB2312" w:cs="Times New Roman"/>
          <w:sz w:val="32"/>
          <w:szCs w:val="32"/>
          <w:lang w:eastAsia="zh-CN"/>
        </w:rPr>
        <w:t>《禄劝彝族苗族自治县关于</w:t>
      </w:r>
      <w:r>
        <w:rPr>
          <w:rFonts w:hint="default" w:ascii="Times New Roman" w:hAnsi="Times New Roman" w:eastAsia="仿宋_GB2312" w:cs="Times New Roman"/>
          <w:sz w:val="32"/>
          <w:szCs w:val="32"/>
          <w:lang w:val="en-US" w:eastAsia="zh-CN"/>
        </w:rPr>
        <w:t>202</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年财政预算部分变更情况的报告》</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
      <w:pPr>
        <w:pStyle w:val="6"/>
        <w:sectPr>
          <w:pgSz w:w="11906" w:h="16838"/>
          <w:pgMar w:top="1440" w:right="1800" w:bottom="1440" w:left="1800" w:header="851" w:footer="992" w:gutter="0"/>
          <w:cols w:space="425" w:num="1"/>
          <w:docGrid w:type="lines" w:linePitch="312" w:charSpace="0"/>
        </w:sectPr>
      </w:pPr>
    </w:p>
    <w:p>
      <w:pPr>
        <w:pStyle w:val="6"/>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禄劝彝族苗族自治县</w:t>
      </w:r>
      <w:r>
        <w:rPr>
          <w:rFonts w:hint="default" w:ascii="Times New Roman" w:hAnsi="Times New Roman" w:eastAsia="方正小标宋简体" w:cs="Times New Roman"/>
          <w:sz w:val="44"/>
          <w:szCs w:val="44"/>
          <w:lang w:val="en-US" w:eastAsia="zh-CN"/>
        </w:rPr>
        <w:t>人大</w:t>
      </w:r>
      <w:r>
        <w:rPr>
          <w:rFonts w:hint="default" w:ascii="Times New Roman" w:hAnsi="Times New Roman" w:eastAsia="方正小标宋简体" w:cs="Times New Roman"/>
          <w:sz w:val="44"/>
          <w:szCs w:val="44"/>
        </w:rPr>
        <w:t>常委会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小标宋简体" w:cs="Times New Roman"/>
          <w:color w:val="auto"/>
          <w:kern w:val="0"/>
          <w:sz w:val="44"/>
          <w:szCs w:val="44"/>
          <w:lang w:val="en-US" w:eastAsia="zh-CN" w:bidi="ar"/>
        </w:rPr>
      </w:pPr>
      <w:r>
        <w:rPr>
          <w:rFonts w:hint="default" w:ascii="Times New Roman" w:hAnsi="Times New Roman" w:eastAsia="方正小标宋简体" w:cs="Times New Roman"/>
          <w:color w:val="auto"/>
          <w:kern w:val="0"/>
          <w:sz w:val="44"/>
          <w:szCs w:val="44"/>
          <w:lang w:val="en-US" w:eastAsia="zh-CN" w:bidi="ar"/>
        </w:rPr>
        <w:t>关于县应急指挥体系建设情况报告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Times New Roman" w:hAnsi="Times New Roman" w:eastAsia="方正小标宋简体" w:cs="Times New Roman"/>
          <w:color w:val="auto"/>
          <w:kern w:val="0"/>
          <w:sz w:val="44"/>
          <w:szCs w:val="44"/>
          <w:lang w:val="en-US" w:eastAsia="zh-CN" w:bidi="ar"/>
        </w:rPr>
      </w:pPr>
      <w:r>
        <w:rPr>
          <w:rFonts w:hint="eastAsia" w:ascii="Times New Roman" w:hAnsi="Times New Roman" w:eastAsia="方正小标宋简体" w:cs="Times New Roman"/>
          <w:color w:val="auto"/>
          <w:kern w:val="0"/>
          <w:sz w:val="44"/>
          <w:szCs w:val="44"/>
          <w:lang w:val="en-US" w:eastAsia="zh-CN" w:bidi="ar"/>
        </w:rPr>
        <w:t>的审议意见</w:t>
      </w:r>
    </w:p>
    <w:p>
      <w:pPr>
        <w:keepNext w:val="0"/>
        <w:keepLines w:val="0"/>
        <w:pageBreakBefore w:val="0"/>
        <w:widowControl w:val="0"/>
        <w:tabs>
          <w:tab w:val="right" w:pos="8640"/>
        </w:tabs>
        <w:kinsoku/>
        <w:wordWrap/>
        <w:overflowPunct/>
        <w:topLinePunct w:val="0"/>
        <w:autoSpaceDE/>
        <w:autoSpaceDN/>
        <w:bidi w:val="0"/>
        <w:spacing w:line="560" w:lineRule="exact"/>
        <w:jc w:val="center"/>
        <w:textAlignment w:val="auto"/>
        <w:rPr>
          <w:rFonts w:hint="default" w:ascii="Times New Roman" w:hAnsi="Times New Roman" w:eastAsia="楷体_GB2312" w:cs="Times New Roman"/>
          <w:color w:val="000000"/>
          <w:spacing w:val="-11"/>
          <w:sz w:val="32"/>
          <w:szCs w:val="32"/>
          <w:lang w:eastAsia="zh-CN"/>
        </w:rPr>
      </w:pPr>
    </w:p>
    <w:p>
      <w:pPr>
        <w:keepNext w:val="0"/>
        <w:keepLines w:val="0"/>
        <w:pageBreakBefore w:val="0"/>
        <w:widowControl w:val="0"/>
        <w:tabs>
          <w:tab w:val="right" w:pos="8640"/>
        </w:tabs>
        <w:kinsoku/>
        <w:wordWrap/>
        <w:overflowPunct/>
        <w:topLinePunct w:val="0"/>
        <w:autoSpaceDE/>
        <w:autoSpaceDN/>
        <w:bidi w:val="0"/>
        <w:spacing w:line="560" w:lineRule="exact"/>
        <w:jc w:val="center"/>
        <w:textAlignment w:val="auto"/>
        <w:rPr>
          <w:rFonts w:hint="default" w:ascii="Times New Roman" w:hAnsi="Times New Roman" w:eastAsia="楷体_GB2312" w:cs="Times New Roman"/>
          <w:color w:val="000000"/>
          <w:spacing w:val="-11"/>
          <w:sz w:val="32"/>
          <w:szCs w:val="32"/>
          <w:lang w:eastAsia="zh-CN"/>
        </w:rPr>
      </w:pPr>
      <w:r>
        <w:rPr>
          <w:rFonts w:hint="default" w:ascii="Times New Roman" w:hAnsi="Times New Roman" w:eastAsia="楷体_GB2312" w:cs="Times New Roman"/>
          <w:color w:val="000000"/>
          <w:spacing w:val="-11"/>
          <w:sz w:val="32"/>
          <w:szCs w:val="32"/>
          <w:lang w:eastAsia="zh-CN"/>
        </w:rPr>
        <w:t>（</w:t>
      </w:r>
      <w:r>
        <w:rPr>
          <w:rFonts w:hint="default" w:ascii="Times New Roman" w:hAnsi="Times New Roman" w:eastAsia="楷体_GB2312" w:cs="Times New Roman"/>
          <w:color w:val="000000"/>
          <w:spacing w:val="-11"/>
          <w:sz w:val="32"/>
          <w:szCs w:val="32"/>
          <w:lang w:val="en-US" w:eastAsia="zh-CN"/>
        </w:rPr>
        <w:t>2</w:t>
      </w:r>
      <w:r>
        <w:rPr>
          <w:rFonts w:hint="default" w:ascii="Times New Roman" w:hAnsi="Times New Roman" w:eastAsia="楷体_GB2312" w:cs="Times New Roman"/>
          <w:color w:val="000000"/>
          <w:spacing w:val="-11"/>
          <w:sz w:val="32"/>
          <w:szCs w:val="32"/>
        </w:rPr>
        <w:t>02</w:t>
      </w:r>
      <w:r>
        <w:rPr>
          <w:rFonts w:hint="default" w:ascii="Times New Roman" w:hAnsi="Times New Roman" w:eastAsia="楷体_GB2312" w:cs="Times New Roman"/>
          <w:color w:val="000000"/>
          <w:spacing w:val="-11"/>
          <w:sz w:val="32"/>
          <w:szCs w:val="32"/>
          <w:lang w:val="en-US" w:eastAsia="zh-CN"/>
        </w:rPr>
        <w:t>3</w:t>
      </w:r>
      <w:r>
        <w:rPr>
          <w:rFonts w:hint="default" w:ascii="Times New Roman" w:hAnsi="Times New Roman" w:eastAsia="楷体_GB2312" w:cs="Times New Roman"/>
          <w:color w:val="000000"/>
          <w:spacing w:val="-11"/>
          <w:sz w:val="32"/>
          <w:szCs w:val="32"/>
        </w:rPr>
        <w:t>年</w:t>
      </w:r>
      <w:r>
        <w:rPr>
          <w:rFonts w:hint="default" w:ascii="Times New Roman" w:hAnsi="Times New Roman" w:eastAsia="楷体_GB2312" w:cs="Times New Roman"/>
          <w:color w:val="000000"/>
          <w:spacing w:val="-11"/>
          <w:sz w:val="32"/>
          <w:szCs w:val="32"/>
          <w:lang w:val="en-US" w:eastAsia="zh-CN"/>
        </w:rPr>
        <w:t>12</w:t>
      </w:r>
      <w:r>
        <w:rPr>
          <w:rFonts w:hint="default" w:ascii="Times New Roman" w:hAnsi="Times New Roman" w:eastAsia="楷体_GB2312" w:cs="Times New Roman"/>
          <w:color w:val="000000"/>
          <w:spacing w:val="-11"/>
          <w:sz w:val="32"/>
          <w:szCs w:val="32"/>
        </w:rPr>
        <w:t>月</w:t>
      </w:r>
      <w:r>
        <w:rPr>
          <w:rFonts w:hint="eastAsia" w:ascii="Times New Roman" w:hAnsi="Times New Roman" w:eastAsia="楷体_GB2312" w:cs="Times New Roman"/>
          <w:color w:val="000000"/>
          <w:spacing w:val="-11"/>
          <w:sz w:val="32"/>
          <w:szCs w:val="32"/>
          <w:lang w:val="en-US" w:eastAsia="zh-CN"/>
        </w:rPr>
        <w:t>29</w:t>
      </w:r>
      <w:r>
        <w:rPr>
          <w:rFonts w:hint="default" w:ascii="Times New Roman" w:hAnsi="Times New Roman" w:eastAsia="楷体_GB2312" w:cs="Times New Roman"/>
          <w:color w:val="000000"/>
          <w:spacing w:val="-11"/>
          <w:sz w:val="32"/>
          <w:szCs w:val="32"/>
        </w:rPr>
        <w:t>日</w:t>
      </w:r>
      <w:r>
        <w:rPr>
          <w:rFonts w:hint="default" w:ascii="Times New Roman" w:hAnsi="Times New Roman" w:eastAsia="楷体_GB2312" w:cs="Times New Roman"/>
          <w:color w:val="000000"/>
          <w:spacing w:val="-11"/>
          <w:sz w:val="32"/>
          <w:szCs w:val="32"/>
          <w:lang w:val="en-US" w:eastAsia="zh-CN"/>
        </w:rPr>
        <w:t>自治县</w:t>
      </w:r>
      <w:r>
        <w:rPr>
          <w:rFonts w:hint="default" w:ascii="Times New Roman" w:hAnsi="Times New Roman" w:eastAsia="楷体_GB2312" w:cs="Times New Roman"/>
          <w:color w:val="000000"/>
          <w:spacing w:val="-11"/>
          <w:sz w:val="32"/>
          <w:szCs w:val="32"/>
        </w:rPr>
        <w:t>第十</w:t>
      </w:r>
      <w:r>
        <w:rPr>
          <w:rFonts w:hint="default" w:ascii="Times New Roman" w:hAnsi="Times New Roman" w:eastAsia="楷体_GB2312" w:cs="Times New Roman"/>
          <w:color w:val="000000"/>
          <w:spacing w:val="-11"/>
          <w:sz w:val="32"/>
          <w:szCs w:val="32"/>
          <w:lang w:val="en-US" w:eastAsia="zh-CN"/>
        </w:rPr>
        <w:t>八</w:t>
      </w:r>
      <w:r>
        <w:rPr>
          <w:rFonts w:hint="default" w:ascii="Times New Roman" w:hAnsi="Times New Roman" w:eastAsia="楷体_GB2312" w:cs="Times New Roman"/>
          <w:color w:val="000000"/>
          <w:spacing w:val="-11"/>
          <w:sz w:val="32"/>
          <w:szCs w:val="32"/>
        </w:rPr>
        <w:t>届人大常委会第</w:t>
      </w:r>
      <w:r>
        <w:rPr>
          <w:rFonts w:hint="default" w:ascii="Times New Roman" w:hAnsi="Times New Roman" w:eastAsia="楷体_GB2312" w:cs="Times New Roman"/>
          <w:color w:val="000000"/>
          <w:spacing w:val="-11"/>
          <w:sz w:val="32"/>
          <w:szCs w:val="32"/>
          <w:lang w:eastAsia="zh-CN"/>
        </w:rPr>
        <w:t>十</w:t>
      </w:r>
      <w:r>
        <w:rPr>
          <w:rFonts w:hint="default" w:ascii="Times New Roman" w:hAnsi="Times New Roman" w:eastAsia="楷体_GB2312" w:cs="Times New Roman"/>
          <w:color w:val="000000"/>
          <w:spacing w:val="-11"/>
          <w:sz w:val="32"/>
          <w:szCs w:val="32"/>
          <w:lang w:val="en-US" w:eastAsia="zh-CN"/>
        </w:rPr>
        <w:t>六</w:t>
      </w:r>
      <w:r>
        <w:rPr>
          <w:rFonts w:hint="default" w:ascii="Times New Roman" w:hAnsi="Times New Roman" w:eastAsia="楷体_GB2312" w:cs="Times New Roman"/>
          <w:color w:val="000000"/>
          <w:spacing w:val="-11"/>
          <w:sz w:val="32"/>
          <w:szCs w:val="32"/>
        </w:rPr>
        <w:t>次</w:t>
      </w:r>
      <w:r>
        <w:rPr>
          <w:rFonts w:hint="default" w:ascii="Times New Roman" w:hAnsi="Times New Roman" w:eastAsia="楷体_GB2312" w:cs="Times New Roman"/>
          <w:color w:val="000000"/>
          <w:spacing w:val="-11"/>
          <w:sz w:val="32"/>
          <w:szCs w:val="32"/>
          <w:lang w:eastAsia="zh-CN"/>
        </w:rPr>
        <w:t>通过）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小标宋简体" w:cs="Times New Roman"/>
          <w:color w:val="auto"/>
          <w:kern w:val="0"/>
          <w:sz w:val="44"/>
          <w:szCs w:val="44"/>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禄劝彝族苗族自治县第十</w:t>
      </w:r>
      <w:r>
        <w:rPr>
          <w:rFonts w:hint="eastAsia" w:ascii="Times New Roman" w:hAnsi="Times New Roman" w:eastAsia="仿宋_GB2312" w:cs="Times New Roman"/>
          <w:sz w:val="32"/>
          <w:szCs w:val="32"/>
          <w:lang w:eastAsia="zh-CN"/>
        </w:rPr>
        <w:t>八</w:t>
      </w:r>
      <w:r>
        <w:rPr>
          <w:rFonts w:hint="default" w:ascii="Times New Roman" w:hAnsi="Times New Roman" w:eastAsia="仿宋_GB2312" w:cs="Times New Roman"/>
          <w:sz w:val="32"/>
          <w:szCs w:val="32"/>
        </w:rPr>
        <w:t>届人大常委会第</w:t>
      </w:r>
      <w:r>
        <w:rPr>
          <w:rFonts w:hint="eastAsia" w:ascii="Times New Roman" w:hAnsi="Times New Roman" w:eastAsia="仿宋_GB2312" w:cs="Times New Roman"/>
          <w:sz w:val="32"/>
          <w:szCs w:val="32"/>
          <w:lang w:eastAsia="zh-CN"/>
        </w:rPr>
        <w:t>十六次</w:t>
      </w:r>
      <w:r>
        <w:rPr>
          <w:rFonts w:hint="default" w:ascii="Times New Roman" w:hAnsi="Times New Roman" w:eastAsia="仿宋_GB2312" w:cs="Times New Roman"/>
          <w:sz w:val="32"/>
          <w:szCs w:val="32"/>
        </w:rPr>
        <w:t>会议听取</w:t>
      </w:r>
      <w:r>
        <w:rPr>
          <w:rFonts w:hint="eastAsia" w:ascii="Times New Roman" w:hAnsi="Times New Roman" w:eastAsia="仿宋_GB2312" w:cs="Times New Roman"/>
          <w:sz w:val="32"/>
          <w:szCs w:val="32"/>
          <w:lang w:eastAsia="zh-CN"/>
        </w:rPr>
        <w:t>和</w:t>
      </w:r>
      <w:r>
        <w:rPr>
          <w:rFonts w:hint="default" w:ascii="Times New Roman" w:hAnsi="Times New Roman" w:eastAsia="仿宋_GB2312" w:cs="Times New Roman"/>
          <w:sz w:val="32"/>
          <w:szCs w:val="32"/>
        </w:rPr>
        <w:t>审议了</w:t>
      </w:r>
      <w:r>
        <w:rPr>
          <w:rFonts w:hint="eastAsia" w:ascii="Times New Roman" w:hAnsi="Times New Roman" w:eastAsia="仿宋_GB2312" w:cs="Times New Roman"/>
          <w:sz w:val="32"/>
          <w:szCs w:val="32"/>
          <w:lang w:val="en-US" w:eastAsia="zh-CN"/>
        </w:rPr>
        <w:t>县人民政府关于</w:t>
      </w:r>
      <w:r>
        <w:rPr>
          <w:rFonts w:hint="default" w:ascii="Times New Roman" w:hAnsi="Times New Roman" w:eastAsia="仿宋_GB2312" w:cs="Times New Roman"/>
          <w:sz w:val="32"/>
          <w:szCs w:val="32"/>
          <w:lang w:val="en-US" w:eastAsia="zh-CN"/>
        </w:rPr>
        <w:t>县应急指挥体系建设情况的报告</w:t>
      </w:r>
      <w:r>
        <w:rPr>
          <w:rFonts w:hint="eastAsia" w:ascii="Times New Roman" w:hAnsi="Times New Roman" w:eastAsia="仿宋_GB2312" w:cs="Times New Roman"/>
          <w:sz w:val="32"/>
          <w:szCs w:val="32"/>
          <w:lang w:val="en-US" w:eastAsia="zh-CN"/>
        </w:rPr>
        <w:t>，审议意见如下：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会议指出，</w:t>
      </w:r>
      <w:r>
        <w:rPr>
          <w:rFonts w:hint="eastAsia" w:ascii="仿宋_GB2312" w:hAnsi="仿宋_GB2312" w:eastAsia="仿宋_GB2312" w:cs="仿宋_GB2312"/>
          <w:sz w:val="32"/>
          <w:szCs w:val="32"/>
          <w:lang w:val="en-US" w:eastAsia="zh-CN"/>
        </w:rPr>
        <w:t>工作推进中还存在</w:t>
      </w:r>
      <w:r>
        <w:rPr>
          <w:rFonts w:hint="eastAsia" w:ascii="Times New Roman" w:hAnsi="Times New Roman" w:eastAsia="仿宋_GB2312" w:cs="Times New Roman"/>
          <w:sz w:val="32"/>
          <w:szCs w:val="32"/>
          <w:lang w:val="en-US" w:eastAsia="zh-CN"/>
        </w:rPr>
        <w:t>以下问题：</w:t>
      </w:r>
    </w:p>
    <w:p>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楷体_GB2312" w:cs="Times New Roman"/>
          <w:b w:val="0"/>
          <w:color w:val="auto"/>
          <w:kern w:val="2"/>
          <w:sz w:val="32"/>
          <w:szCs w:val="32"/>
          <w:lang w:val="en-US" w:eastAsia="zh-CN" w:bidi="ar-SA"/>
        </w:rPr>
        <w:t>（一）</w:t>
      </w:r>
      <w:r>
        <w:rPr>
          <w:rFonts w:hint="default" w:ascii="Times New Roman" w:hAnsi="Times New Roman" w:eastAsia="楷体_GB2312" w:cs="Times New Roman"/>
          <w:b w:val="0"/>
          <w:color w:val="auto"/>
          <w:kern w:val="2"/>
          <w:sz w:val="32"/>
          <w:szCs w:val="32"/>
          <w:lang w:val="en-US" w:eastAsia="zh-CN" w:bidi="ar-SA"/>
        </w:rPr>
        <w:t>部门</w:t>
      </w:r>
      <w:r>
        <w:rPr>
          <w:rFonts w:hint="default" w:ascii="Times New Roman" w:hAnsi="Times New Roman" w:eastAsia="楷体_GB2312" w:cs="Times New Roman"/>
          <w:b w:val="0"/>
          <w:color w:val="auto"/>
          <w:kern w:val="2"/>
          <w:sz w:val="32"/>
          <w:szCs w:val="32"/>
          <w:lang w:val="zh-CN" w:eastAsia="zh-CN" w:bidi="ar-SA"/>
        </w:rPr>
        <w:t>应急协同联动机制不健全。</w:t>
      </w:r>
      <w:r>
        <w:rPr>
          <w:rFonts w:hint="default" w:ascii="Times New Roman" w:hAnsi="Times New Roman" w:eastAsia="仿宋_GB2312" w:cs="Times New Roman"/>
          <w:kern w:val="2"/>
          <w:sz w:val="32"/>
          <w:szCs w:val="32"/>
          <w:lang w:val="en-US" w:eastAsia="zh-CN" w:bidi="ar-SA"/>
        </w:rPr>
        <w:t>应急时缺乏统一指挥，整合和联合部门资源不够。部门之间的联动职责明确细化不够，难以实现有效集中调度。</w:t>
      </w:r>
    </w:p>
    <w:p>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楷体_GB2312" w:cs="Times New Roman"/>
          <w:b w:val="0"/>
          <w:color w:val="auto"/>
          <w:kern w:val="2"/>
          <w:sz w:val="32"/>
          <w:szCs w:val="32"/>
          <w:lang w:val="en-US" w:eastAsia="zh-CN" w:bidi="ar-SA"/>
        </w:rPr>
        <w:t>（二）</w:t>
      </w:r>
      <w:r>
        <w:rPr>
          <w:rFonts w:hint="default" w:ascii="Times New Roman" w:hAnsi="Times New Roman" w:eastAsia="楷体_GB2312" w:cs="Times New Roman"/>
          <w:b w:val="0"/>
          <w:color w:val="auto"/>
          <w:kern w:val="2"/>
          <w:sz w:val="32"/>
          <w:szCs w:val="32"/>
          <w:lang w:val="en-US" w:eastAsia="zh-CN" w:bidi="ar-SA"/>
        </w:rPr>
        <w:t>应急救援队伍力量薄弱。</w:t>
      </w:r>
      <w:r>
        <w:rPr>
          <w:rFonts w:hint="default" w:ascii="Times New Roman" w:hAnsi="Times New Roman" w:eastAsia="仿宋_GB2312" w:cs="Times New Roman"/>
          <w:kern w:val="2"/>
          <w:sz w:val="32"/>
          <w:szCs w:val="32"/>
          <w:lang w:val="en-US" w:eastAsia="zh-CN" w:bidi="ar-SA"/>
        </w:rPr>
        <w:t>应急救援人员偏少，执法、救援救灾力量十分薄弱，业务能力不足。资源整合度不高，面对繁重的安全生产监管和自然灾害防范应对力不从心。</w:t>
      </w:r>
    </w:p>
    <w:p>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楷体_GB2312" w:cs="Times New Roman"/>
          <w:b w:val="0"/>
          <w:color w:val="auto"/>
          <w:kern w:val="2"/>
          <w:sz w:val="32"/>
          <w:szCs w:val="32"/>
          <w:lang w:val="en-US" w:eastAsia="zh-CN" w:bidi="ar-SA"/>
        </w:rPr>
        <w:t>（三）</w:t>
      </w:r>
      <w:r>
        <w:rPr>
          <w:rFonts w:hint="default" w:ascii="Times New Roman" w:hAnsi="Times New Roman" w:eastAsia="楷体_GB2312" w:cs="Times New Roman"/>
          <w:b w:val="0"/>
          <w:color w:val="auto"/>
          <w:kern w:val="2"/>
          <w:sz w:val="32"/>
          <w:szCs w:val="32"/>
          <w:lang w:val="en-US" w:eastAsia="zh-CN" w:bidi="ar-SA"/>
        </w:rPr>
        <w:t>保障经费投入不足，</w:t>
      </w:r>
      <w:r>
        <w:rPr>
          <w:rFonts w:hint="default" w:ascii="Times New Roman" w:hAnsi="Times New Roman" w:eastAsia="楷体_GB2312" w:cs="Times New Roman"/>
          <w:b w:val="0"/>
          <w:color w:val="auto"/>
          <w:kern w:val="2"/>
          <w:sz w:val="32"/>
          <w:szCs w:val="32"/>
          <w:lang w:val="zh-CN" w:eastAsia="zh-CN" w:bidi="ar-SA"/>
        </w:rPr>
        <w:t>基础设施和技术装备缺乏</w:t>
      </w:r>
      <w:r>
        <w:rPr>
          <w:rFonts w:hint="default" w:ascii="Times New Roman" w:hAnsi="Times New Roman" w:eastAsia="楷体_GB2312" w:cs="Times New Roman"/>
          <w:b w:val="0"/>
          <w:color w:val="auto"/>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在“人防+物防+技防+智防”方面还有很大提升空间，离“应急指挥专业化、队伍管理准军事化”要求还有差距。安全生产监管执法及应急救援装备设备配备不足，无法满足应急管理工作需求。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sz w:val="32"/>
          <w:szCs w:val="32"/>
          <w:lang w:val="en-US" w:eastAsia="zh-CN"/>
        </w:rPr>
      </w:pPr>
      <w:r>
        <w:rPr>
          <w:rFonts w:hint="default" w:ascii="Times New Roman" w:hAnsi="Times New Roman" w:eastAsia="仿宋_GB2312" w:cs="Times New Roman"/>
          <w:sz w:val="32"/>
          <w:szCs w:val="32"/>
          <w:lang w:eastAsia="zh-CN"/>
        </w:rPr>
        <w:t>会议要求，在下一步工作中，要</w:t>
      </w:r>
      <w:r>
        <w:rPr>
          <w:rFonts w:hint="eastAsia" w:ascii="Times New Roman" w:hAnsi="Times New Roman" w:eastAsia="仿宋_GB2312" w:cs="Times New Roman"/>
          <w:sz w:val="32"/>
          <w:szCs w:val="32"/>
          <w:lang w:val="en-US" w:eastAsia="zh-CN"/>
        </w:rPr>
        <w:t>着重</w:t>
      </w:r>
      <w:r>
        <w:rPr>
          <w:rFonts w:hint="default" w:ascii="Times New Roman" w:hAnsi="Times New Roman" w:eastAsia="仿宋_GB2312" w:cs="Times New Roman"/>
          <w:sz w:val="32"/>
          <w:szCs w:val="32"/>
          <w:lang w:eastAsia="zh-CN"/>
        </w:rPr>
        <w:t>做好以下工作：</w:t>
      </w:r>
    </w:p>
    <w:p>
      <w:pPr>
        <w:keepNext w:val="0"/>
        <w:keepLines w:val="0"/>
        <w:pageBreakBefore w:val="0"/>
        <w:widowControl/>
        <w:kinsoku/>
        <w:wordWrap/>
        <w:overflowPunct/>
        <w:topLinePunct w:val="0"/>
        <w:autoSpaceDE/>
        <w:autoSpaceDN/>
        <w:bidi w:val="0"/>
        <w:adjustRightInd/>
        <w:snapToGrid/>
        <w:spacing w:line="560" w:lineRule="exact"/>
        <w:ind w:firstLine="620" w:firstLineChars="200"/>
        <w:textAlignment w:val="baseline"/>
        <w:rPr>
          <w:rFonts w:hint="default" w:ascii="Times New Roman" w:hAnsi="Times New Roman" w:cs="Times New Roman"/>
          <w:sz w:val="32"/>
          <w:szCs w:val="32"/>
        </w:rPr>
      </w:pPr>
      <w:r>
        <w:rPr>
          <w:rStyle w:val="8"/>
          <w:rFonts w:hint="default" w:ascii="Times New Roman" w:hAnsi="Times New Roman" w:eastAsia="楷体_GB2312" w:cs="Times New Roman"/>
          <w:b w:val="0"/>
          <w:i w:val="0"/>
          <w:caps w:val="0"/>
          <w:spacing w:val="-5"/>
          <w:w w:val="100"/>
          <w:kern w:val="2"/>
          <w:sz w:val="32"/>
          <w:szCs w:val="32"/>
          <w:lang w:val="zh-CN" w:eastAsia="zh-CN" w:bidi="zh-CN"/>
        </w:rPr>
        <w:t>（一）</w:t>
      </w:r>
      <w:r>
        <w:rPr>
          <w:rFonts w:hint="default" w:ascii="Times New Roman" w:hAnsi="Times New Roman" w:eastAsia="楷体" w:cs="Times New Roman"/>
          <w:sz w:val="32"/>
          <w:szCs w:val="32"/>
          <w:lang w:val="en-US" w:eastAsia="zh-CN"/>
        </w:rPr>
        <w:t>进一步</w:t>
      </w:r>
      <w:r>
        <w:rPr>
          <w:rFonts w:hint="default" w:ascii="Times New Roman" w:hAnsi="Times New Roman" w:eastAsia="楷体" w:cs="Times New Roman"/>
          <w:sz w:val="32"/>
          <w:szCs w:val="32"/>
        </w:rPr>
        <w:t>健全</w:t>
      </w:r>
      <w:r>
        <w:rPr>
          <w:rFonts w:hint="default" w:ascii="Times New Roman" w:hAnsi="Times New Roman" w:eastAsia="楷体" w:cs="Times New Roman"/>
          <w:sz w:val="32"/>
          <w:szCs w:val="32"/>
          <w:lang w:eastAsia="zh-CN"/>
        </w:rPr>
        <w:t>完善部门协同联动</w:t>
      </w:r>
      <w:r>
        <w:rPr>
          <w:rFonts w:hint="default" w:ascii="Times New Roman" w:hAnsi="Times New Roman" w:eastAsia="楷体" w:cs="Times New Roman"/>
          <w:sz w:val="32"/>
          <w:szCs w:val="32"/>
        </w:rPr>
        <w:t>的应急</w:t>
      </w:r>
      <w:r>
        <w:rPr>
          <w:rFonts w:hint="default" w:ascii="Times New Roman" w:hAnsi="Times New Roman" w:eastAsia="楷体" w:cs="Times New Roman"/>
          <w:sz w:val="32"/>
          <w:szCs w:val="32"/>
          <w:lang w:val="en-US" w:eastAsia="zh-CN"/>
        </w:rPr>
        <w:t>指挥</w:t>
      </w:r>
      <w:r>
        <w:rPr>
          <w:rFonts w:hint="default" w:ascii="Times New Roman" w:hAnsi="Times New Roman" w:eastAsia="楷体" w:cs="Times New Roman"/>
          <w:sz w:val="32"/>
          <w:szCs w:val="32"/>
        </w:rPr>
        <w:t>体制机制</w:t>
      </w:r>
      <w:r>
        <w:rPr>
          <w:rFonts w:hint="default" w:ascii="Times New Roman" w:hAnsi="Times New Roman" w:eastAsia="楷体" w:cs="Times New Roman"/>
          <w:sz w:val="32"/>
          <w:szCs w:val="32"/>
          <w:lang w:eastAsia="zh-CN"/>
        </w:rPr>
        <w:t>。</w:t>
      </w:r>
      <w:r>
        <w:rPr>
          <w:rStyle w:val="8"/>
          <w:rFonts w:hint="default" w:ascii="Times New Roman" w:hAnsi="Times New Roman" w:eastAsia="仿宋_GB2312" w:cs="Times New Roman"/>
          <w:b w:val="0"/>
          <w:i w:val="0"/>
          <w:caps w:val="0"/>
          <w:spacing w:val="0"/>
          <w:w w:val="100"/>
          <w:kern w:val="2"/>
          <w:sz w:val="32"/>
          <w:szCs w:val="32"/>
          <w:lang w:val="zh-CN" w:eastAsia="zh-CN" w:bidi="zh-CN"/>
        </w:rPr>
        <w:t>要按照上级要求，进一步理顺各相关部门的职能职责。加强应急管理制度建设，健全完善各级应急预案体系和应急指挥、应急值守、信息处置、信息发布等制度，促进应急协同联动机制更加规范和高效，进而提高联动处置水平。</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jc w:val="both"/>
        <w:textAlignment w:val="baseline"/>
        <w:rPr>
          <w:rStyle w:val="8"/>
          <w:rFonts w:hint="default" w:ascii="Times New Roman" w:hAnsi="Times New Roman" w:eastAsia="仿宋_GB2312" w:cs="Times New Roman"/>
          <w:b w:val="0"/>
          <w:i w:val="0"/>
          <w:caps w:val="0"/>
          <w:spacing w:val="0"/>
          <w:w w:val="100"/>
          <w:kern w:val="2"/>
          <w:sz w:val="32"/>
          <w:szCs w:val="32"/>
          <w:lang w:val="zh-CN" w:eastAsia="zh-CN" w:bidi="zh-CN"/>
        </w:rPr>
      </w:pPr>
      <w:r>
        <w:rPr>
          <w:rStyle w:val="8"/>
          <w:rFonts w:hint="default" w:ascii="Times New Roman" w:hAnsi="Times New Roman" w:eastAsia="楷体_GB2312" w:cs="Times New Roman"/>
          <w:b w:val="0"/>
          <w:i w:val="0"/>
          <w:caps w:val="0"/>
          <w:spacing w:val="-5"/>
          <w:w w:val="100"/>
          <w:kern w:val="2"/>
          <w:sz w:val="32"/>
          <w:szCs w:val="32"/>
          <w:lang w:val="zh-CN" w:eastAsia="zh-CN" w:bidi="zh-CN"/>
        </w:rPr>
        <w:t>（二）进一步加强应急救援队伍建设。</w:t>
      </w:r>
      <w:r>
        <w:rPr>
          <w:rFonts w:hint="default" w:ascii="Times New Roman" w:hAnsi="Times New Roman" w:eastAsia="仿宋_GB2312" w:cs="Times New Roman"/>
          <w:kern w:val="2"/>
          <w:sz w:val="32"/>
          <w:szCs w:val="32"/>
          <w:lang w:val="zh-CN" w:eastAsia="zh-CN" w:bidi="ar-SA"/>
        </w:rPr>
        <w:t>要整合应急</w:t>
      </w:r>
      <w:r>
        <w:rPr>
          <w:rStyle w:val="8"/>
          <w:rFonts w:hint="default" w:ascii="Times New Roman" w:hAnsi="Times New Roman" w:eastAsia="仿宋_GB2312" w:cs="Times New Roman"/>
          <w:b w:val="0"/>
          <w:i w:val="0"/>
          <w:caps w:val="0"/>
          <w:spacing w:val="0"/>
          <w:w w:val="100"/>
          <w:kern w:val="2"/>
          <w:sz w:val="32"/>
          <w:szCs w:val="32"/>
          <w:lang w:val="zh-CN" w:eastAsia="zh-CN" w:bidi="zh-CN"/>
        </w:rPr>
        <w:t>管理资源，加强应急队伍建设，充实应急救援力量，科学统筹现有专业队伍，增强应急管理能力。</w:t>
      </w:r>
      <w:r>
        <w:rPr>
          <w:rFonts w:hint="default" w:ascii="Times New Roman" w:hAnsi="Times New Roman" w:eastAsia="仿宋_GB2312" w:cs="Times New Roman"/>
          <w:kern w:val="2"/>
          <w:sz w:val="32"/>
          <w:szCs w:val="32"/>
          <w:lang w:val="en-US" w:eastAsia="zh-CN" w:bidi="ar-SA"/>
        </w:rPr>
        <w:t>尽快组建县级政府专职综合救援队伍，在乡镇全面设置政府专职消防站，调整充实乡镇应急管理机构人员，切实落实一线监管责任。</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20" w:firstLineChars="200"/>
        <w:jc w:val="both"/>
        <w:textAlignment w:val="baseline"/>
        <w:rPr>
          <w:rFonts w:hint="default" w:ascii="Times New Roman" w:hAnsi="Times New Roman" w:cs="Times New Roman"/>
          <w:sz w:val="32"/>
          <w:szCs w:val="32"/>
          <w:lang w:val="en-US" w:eastAsia="zh-CN"/>
        </w:rPr>
      </w:pPr>
      <w:r>
        <w:rPr>
          <w:rStyle w:val="8"/>
          <w:rFonts w:hint="default" w:ascii="Times New Roman" w:hAnsi="Times New Roman" w:eastAsia="楷体_GB2312" w:cs="Times New Roman"/>
          <w:b w:val="0"/>
          <w:i w:val="0"/>
          <w:caps w:val="0"/>
          <w:spacing w:val="-5"/>
          <w:w w:val="100"/>
          <w:kern w:val="2"/>
          <w:sz w:val="32"/>
          <w:szCs w:val="32"/>
          <w:lang w:val="zh-CN" w:eastAsia="zh-CN" w:bidi="zh-CN"/>
        </w:rPr>
        <w:t>（三）千方百计加大经费投入。</w:t>
      </w:r>
      <w:r>
        <w:rPr>
          <w:rStyle w:val="8"/>
          <w:rFonts w:hint="default" w:ascii="Times New Roman" w:hAnsi="Times New Roman" w:eastAsia="仿宋_GB2312" w:cs="Times New Roman"/>
          <w:b w:val="0"/>
          <w:i w:val="0"/>
          <w:caps w:val="0"/>
          <w:spacing w:val="0"/>
          <w:w w:val="100"/>
          <w:kern w:val="2"/>
          <w:sz w:val="32"/>
          <w:szCs w:val="32"/>
          <w:lang w:val="zh-CN" w:eastAsia="zh-CN" w:bidi="zh-CN"/>
        </w:rPr>
        <w:t>要将自然灾害应急管理工作经费列入同级财政预算</w:t>
      </w:r>
      <w:r>
        <w:rPr>
          <w:rStyle w:val="8"/>
          <w:rFonts w:hint="eastAsia" w:ascii="Times New Roman" w:hAnsi="Times New Roman" w:eastAsia="仿宋_GB2312" w:cs="Times New Roman"/>
          <w:b w:val="0"/>
          <w:i w:val="0"/>
          <w:caps w:val="0"/>
          <w:spacing w:val="0"/>
          <w:w w:val="100"/>
          <w:kern w:val="2"/>
          <w:sz w:val="32"/>
          <w:szCs w:val="32"/>
          <w:lang w:val="zh-CN" w:eastAsia="zh-CN" w:bidi="zh-CN"/>
        </w:rPr>
        <w:t>给予</w:t>
      </w:r>
      <w:r>
        <w:rPr>
          <w:rStyle w:val="8"/>
          <w:rFonts w:hint="default" w:ascii="Times New Roman" w:hAnsi="Times New Roman" w:eastAsia="仿宋_GB2312" w:cs="Times New Roman"/>
          <w:b w:val="0"/>
          <w:i w:val="0"/>
          <w:caps w:val="0"/>
          <w:spacing w:val="0"/>
          <w:w w:val="100"/>
          <w:kern w:val="2"/>
          <w:sz w:val="32"/>
          <w:szCs w:val="32"/>
          <w:lang w:val="zh-CN" w:eastAsia="zh-CN" w:bidi="zh-CN"/>
        </w:rPr>
        <w:t>保障，切实增加应急救援装备设备购置、物资储备等经费投入，确保工作顺利开展。</w:t>
      </w:r>
      <w:r>
        <w:rPr>
          <w:rStyle w:val="8"/>
          <w:rFonts w:hint="default" w:ascii="Times New Roman" w:hAnsi="Times New Roman" w:eastAsia="仿宋_GB2312" w:cs="Times New Roman"/>
          <w:b w:val="0"/>
          <w:i w:val="0"/>
          <w:caps w:val="0"/>
          <w:spacing w:val="0"/>
          <w:w w:val="100"/>
          <w:kern w:val="2"/>
          <w:sz w:val="32"/>
          <w:szCs w:val="32"/>
          <w:lang w:val="en-US" w:eastAsia="zh-CN" w:bidi="zh-CN"/>
        </w:rPr>
        <w:t>积极争取资金支持，</w:t>
      </w:r>
      <w:r>
        <w:rPr>
          <w:rStyle w:val="8"/>
          <w:rFonts w:hint="default" w:ascii="Times New Roman" w:hAnsi="Times New Roman" w:eastAsia="仿宋_GB2312" w:cs="Times New Roman"/>
          <w:b w:val="0"/>
          <w:i w:val="0"/>
          <w:caps w:val="0"/>
          <w:spacing w:val="0"/>
          <w:w w:val="100"/>
          <w:kern w:val="2"/>
          <w:sz w:val="32"/>
          <w:szCs w:val="32"/>
          <w:lang w:val="zh-CN" w:eastAsia="zh-CN" w:bidi="zh-CN"/>
        </w:rPr>
        <w:t>加快建设县应急指挥中心。加快推进县消防救援大队营房建设项目。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p>
    <w:p>
      <w:pPr>
        <w:pStyle w:val="6"/>
        <w:ind w:left="0" w:leftChars="0" w:firstLine="0" w:firstLineChars="0"/>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tabs>
          <w:tab w:val="right" w:pos="8640"/>
        </w:tabs>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sz w:val="44"/>
          <w:szCs w:val="44"/>
          <w:lang w:val="en" w:eastAsia="zh-CN"/>
        </w:rPr>
      </w:pPr>
      <w:r>
        <w:rPr>
          <w:rFonts w:hint="eastAsia" w:ascii="方正小标宋简体" w:hAnsi="方正小标宋简体" w:eastAsia="方正小标宋简体" w:cs="方正小标宋简体"/>
          <w:sz w:val="44"/>
          <w:szCs w:val="44"/>
          <w:lang w:val="en-US" w:eastAsia="zh-CN"/>
        </w:rPr>
        <w:t>禄劝彝族苗族自治县</w:t>
      </w:r>
      <w:r>
        <w:rPr>
          <w:rFonts w:hint="eastAsia" w:ascii="方正小标宋简体" w:hAnsi="方正小标宋简体" w:eastAsia="方正小标宋简体" w:cs="方正小标宋简体"/>
          <w:sz w:val="44"/>
          <w:szCs w:val="44"/>
          <w:lang w:val="en" w:eastAsia="zh-CN"/>
        </w:rPr>
        <w:t>人大常委会</w:t>
      </w:r>
    </w:p>
    <w:p>
      <w:pPr>
        <w:keepNext w:val="0"/>
        <w:keepLines w:val="0"/>
        <w:pageBreakBefore w:val="0"/>
        <w:widowControl w:val="0"/>
        <w:tabs>
          <w:tab w:val="right" w:pos="8640"/>
        </w:tabs>
        <w:kinsoku/>
        <w:wordWrap/>
        <w:overflowPunct/>
        <w:topLinePunct w:val="0"/>
        <w:autoSpaceDE/>
        <w:autoSpaceDN/>
        <w:bidi w:val="0"/>
        <w:spacing w:line="560" w:lineRule="exact"/>
        <w:jc w:val="center"/>
        <w:textAlignment w:val="auto"/>
        <w:rPr>
          <w:rFonts w:hint="default" w:ascii="Times New Roman" w:hAnsi="Times New Roman" w:eastAsia="楷体_GB2312" w:cs="Times New Roman"/>
          <w:color w:val="000000"/>
          <w:sz w:val="28"/>
          <w:szCs w:val="28"/>
        </w:rPr>
      </w:pPr>
      <w:r>
        <w:rPr>
          <w:rFonts w:hint="eastAsia" w:ascii="方正小标宋简体" w:hAnsi="方正小标宋简体" w:eastAsia="方正小标宋简体" w:cs="方正小标宋简体"/>
          <w:sz w:val="44"/>
          <w:szCs w:val="44"/>
          <w:lang w:val="en" w:eastAsia="zh-CN"/>
        </w:rPr>
        <w:t>关于县人民政府</w:t>
      </w:r>
      <w:r>
        <w:rPr>
          <w:rFonts w:hint="eastAsia" w:ascii="方正小标宋简体" w:hAnsi="方正小标宋简体" w:eastAsia="方正小标宋简体" w:cs="方正小标宋简体"/>
          <w:sz w:val="44"/>
          <w:szCs w:val="44"/>
          <w:lang w:val="en-US" w:eastAsia="zh-CN"/>
        </w:rPr>
        <w:t>2024年度惠民实事项目征集和初选情况报告</w:t>
      </w:r>
      <w:r>
        <w:rPr>
          <w:rFonts w:hint="eastAsia" w:ascii="方正小标宋简体" w:hAnsi="方正小标宋简体" w:eastAsia="方正小标宋简体" w:cs="方正小标宋简体"/>
          <w:sz w:val="44"/>
          <w:szCs w:val="44"/>
          <w:lang w:val="en" w:eastAsia="zh-CN"/>
        </w:rPr>
        <w:t>的审议意见</w:t>
      </w:r>
    </w:p>
    <w:p>
      <w:pPr>
        <w:keepNext w:val="0"/>
        <w:keepLines w:val="0"/>
        <w:pageBreakBefore w:val="0"/>
        <w:widowControl w:val="0"/>
        <w:tabs>
          <w:tab w:val="right" w:pos="8640"/>
        </w:tabs>
        <w:kinsoku/>
        <w:wordWrap/>
        <w:overflowPunct/>
        <w:topLinePunct w:val="0"/>
        <w:autoSpaceDE/>
        <w:autoSpaceDN/>
        <w:bidi w:val="0"/>
        <w:spacing w:line="560" w:lineRule="exact"/>
        <w:jc w:val="center"/>
        <w:textAlignment w:val="auto"/>
        <w:rPr>
          <w:rFonts w:hint="default" w:ascii="Times New Roman" w:hAnsi="Times New Roman" w:eastAsia="楷体_GB2312" w:cs="Times New Roman"/>
          <w:color w:val="000000"/>
          <w:spacing w:val="-11"/>
          <w:sz w:val="32"/>
          <w:szCs w:val="32"/>
          <w:lang w:eastAsia="zh-CN"/>
        </w:rPr>
      </w:pPr>
    </w:p>
    <w:p>
      <w:pPr>
        <w:keepNext w:val="0"/>
        <w:keepLines w:val="0"/>
        <w:pageBreakBefore w:val="0"/>
        <w:widowControl w:val="0"/>
        <w:tabs>
          <w:tab w:val="right" w:pos="8640"/>
        </w:tabs>
        <w:kinsoku/>
        <w:wordWrap/>
        <w:overflowPunct/>
        <w:topLinePunct w:val="0"/>
        <w:autoSpaceDE/>
        <w:autoSpaceDN/>
        <w:bidi w:val="0"/>
        <w:spacing w:line="560" w:lineRule="exact"/>
        <w:jc w:val="center"/>
        <w:textAlignment w:val="auto"/>
        <w:rPr>
          <w:rFonts w:hint="default" w:ascii="Times New Roman" w:hAnsi="Times New Roman" w:eastAsia="楷体_GB2312" w:cs="Times New Roman"/>
          <w:color w:val="000000"/>
          <w:spacing w:val="-11"/>
          <w:sz w:val="32"/>
          <w:szCs w:val="32"/>
          <w:lang w:eastAsia="zh-CN"/>
        </w:rPr>
      </w:pPr>
      <w:r>
        <w:rPr>
          <w:rFonts w:hint="default" w:ascii="Times New Roman" w:hAnsi="Times New Roman" w:eastAsia="楷体_GB2312" w:cs="Times New Roman"/>
          <w:color w:val="000000"/>
          <w:spacing w:val="-11"/>
          <w:sz w:val="32"/>
          <w:szCs w:val="32"/>
          <w:lang w:eastAsia="zh-CN"/>
        </w:rPr>
        <w:t>（</w:t>
      </w:r>
      <w:r>
        <w:rPr>
          <w:rFonts w:hint="default" w:ascii="Times New Roman" w:hAnsi="Times New Roman" w:eastAsia="楷体_GB2312" w:cs="Times New Roman"/>
          <w:color w:val="000000"/>
          <w:spacing w:val="-11"/>
          <w:sz w:val="32"/>
          <w:szCs w:val="32"/>
          <w:lang w:val="en-US" w:eastAsia="zh-CN"/>
        </w:rPr>
        <w:t>2</w:t>
      </w:r>
      <w:r>
        <w:rPr>
          <w:rFonts w:hint="default" w:ascii="Times New Roman" w:hAnsi="Times New Roman" w:eastAsia="楷体_GB2312" w:cs="Times New Roman"/>
          <w:color w:val="000000"/>
          <w:spacing w:val="-11"/>
          <w:sz w:val="32"/>
          <w:szCs w:val="32"/>
        </w:rPr>
        <w:t>02</w:t>
      </w:r>
      <w:r>
        <w:rPr>
          <w:rFonts w:hint="default" w:ascii="Times New Roman" w:hAnsi="Times New Roman" w:eastAsia="楷体_GB2312" w:cs="Times New Roman"/>
          <w:color w:val="000000"/>
          <w:spacing w:val="-11"/>
          <w:sz w:val="32"/>
          <w:szCs w:val="32"/>
          <w:lang w:val="en-US" w:eastAsia="zh-CN"/>
        </w:rPr>
        <w:t>3</w:t>
      </w:r>
      <w:r>
        <w:rPr>
          <w:rFonts w:hint="default" w:ascii="Times New Roman" w:hAnsi="Times New Roman" w:eastAsia="楷体_GB2312" w:cs="Times New Roman"/>
          <w:color w:val="000000"/>
          <w:spacing w:val="-11"/>
          <w:sz w:val="32"/>
          <w:szCs w:val="32"/>
        </w:rPr>
        <w:t>年</w:t>
      </w:r>
      <w:r>
        <w:rPr>
          <w:rFonts w:hint="default" w:ascii="Times New Roman" w:hAnsi="Times New Roman" w:eastAsia="楷体_GB2312" w:cs="Times New Roman"/>
          <w:color w:val="000000"/>
          <w:spacing w:val="-11"/>
          <w:sz w:val="32"/>
          <w:szCs w:val="32"/>
          <w:lang w:val="en-US" w:eastAsia="zh-CN"/>
        </w:rPr>
        <w:t>12</w:t>
      </w:r>
      <w:r>
        <w:rPr>
          <w:rFonts w:hint="default" w:ascii="Times New Roman" w:hAnsi="Times New Roman" w:eastAsia="楷体_GB2312" w:cs="Times New Roman"/>
          <w:color w:val="000000"/>
          <w:spacing w:val="-11"/>
          <w:sz w:val="32"/>
          <w:szCs w:val="32"/>
        </w:rPr>
        <w:t>月</w:t>
      </w:r>
      <w:r>
        <w:rPr>
          <w:rFonts w:hint="eastAsia" w:ascii="Times New Roman" w:hAnsi="Times New Roman" w:eastAsia="楷体_GB2312" w:cs="Times New Roman"/>
          <w:color w:val="000000"/>
          <w:spacing w:val="-11"/>
          <w:sz w:val="32"/>
          <w:szCs w:val="32"/>
          <w:lang w:val="en-US" w:eastAsia="zh-CN"/>
        </w:rPr>
        <w:t>29</w:t>
      </w:r>
      <w:r>
        <w:rPr>
          <w:rFonts w:hint="default" w:ascii="Times New Roman" w:hAnsi="Times New Roman" w:eastAsia="楷体_GB2312" w:cs="Times New Roman"/>
          <w:color w:val="000000"/>
          <w:spacing w:val="-11"/>
          <w:sz w:val="32"/>
          <w:szCs w:val="32"/>
        </w:rPr>
        <w:t>日</w:t>
      </w:r>
      <w:r>
        <w:rPr>
          <w:rFonts w:hint="default" w:ascii="Times New Roman" w:hAnsi="Times New Roman" w:eastAsia="楷体_GB2312" w:cs="Times New Roman"/>
          <w:color w:val="000000"/>
          <w:spacing w:val="-11"/>
          <w:sz w:val="32"/>
          <w:szCs w:val="32"/>
          <w:lang w:val="en-US" w:eastAsia="zh-CN"/>
        </w:rPr>
        <w:t>自治县</w:t>
      </w:r>
      <w:r>
        <w:rPr>
          <w:rFonts w:hint="default" w:ascii="Times New Roman" w:hAnsi="Times New Roman" w:eastAsia="楷体_GB2312" w:cs="Times New Roman"/>
          <w:color w:val="000000"/>
          <w:spacing w:val="-11"/>
          <w:sz w:val="32"/>
          <w:szCs w:val="32"/>
        </w:rPr>
        <w:t>第十</w:t>
      </w:r>
      <w:r>
        <w:rPr>
          <w:rFonts w:hint="default" w:ascii="Times New Roman" w:hAnsi="Times New Roman" w:eastAsia="楷体_GB2312" w:cs="Times New Roman"/>
          <w:color w:val="000000"/>
          <w:spacing w:val="-11"/>
          <w:sz w:val="32"/>
          <w:szCs w:val="32"/>
          <w:lang w:val="en-US" w:eastAsia="zh-CN"/>
        </w:rPr>
        <w:t>八</w:t>
      </w:r>
      <w:r>
        <w:rPr>
          <w:rFonts w:hint="default" w:ascii="Times New Roman" w:hAnsi="Times New Roman" w:eastAsia="楷体_GB2312" w:cs="Times New Roman"/>
          <w:color w:val="000000"/>
          <w:spacing w:val="-11"/>
          <w:sz w:val="32"/>
          <w:szCs w:val="32"/>
        </w:rPr>
        <w:t>届人大常委会第</w:t>
      </w:r>
      <w:r>
        <w:rPr>
          <w:rFonts w:hint="default" w:ascii="Times New Roman" w:hAnsi="Times New Roman" w:eastAsia="楷体_GB2312" w:cs="Times New Roman"/>
          <w:color w:val="000000"/>
          <w:spacing w:val="-11"/>
          <w:sz w:val="32"/>
          <w:szCs w:val="32"/>
          <w:lang w:eastAsia="zh-CN"/>
        </w:rPr>
        <w:t>十</w:t>
      </w:r>
      <w:r>
        <w:rPr>
          <w:rFonts w:hint="default" w:ascii="Times New Roman" w:hAnsi="Times New Roman" w:eastAsia="楷体_GB2312" w:cs="Times New Roman"/>
          <w:color w:val="000000"/>
          <w:spacing w:val="-11"/>
          <w:sz w:val="32"/>
          <w:szCs w:val="32"/>
          <w:lang w:val="en-US" w:eastAsia="zh-CN"/>
        </w:rPr>
        <w:t>六</w:t>
      </w:r>
      <w:r>
        <w:rPr>
          <w:rFonts w:hint="default" w:ascii="Times New Roman" w:hAnsi="Times New Roman" w:eastAsia="楷体_GB2312" w:cs="Times New Roman"/>
          <w:color w:val="000000"/>
          <w:spacing w:val="-11"/>
          <w:sz w:val="32"/>
          <w:szCs w:val="32"/>
        </w:rPr>
        <w:t>次</w:t>
      </w:r>
      <w:r>
        <w:rPr>
          <w:rFonts w:hint="default" w:ascii="Times New Roman" w:hAnsi="Times New Roman" w:eastAsia="楷体_GB2312" w:cs="Times New Roman"/>
          <w:color w:val="000000"/>
          <w:spacing w:val="-11"/>
          <w:sz w:val="32"/>
          <w:szCs w:val="32"/>
          <w:lang w:eastAsia="zh-CN"/>
        </w:rPr>
        <w:t>通过）</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9"/>
        <w:rPr>
          <w:rFonts w:hint="default" w:ascii="Times New Roman" w:hAnsi="Times New Roman" w:eastAsia="仿宋_GB2312" w:cs="Times New Roman"/>
          <w:color w:val="000000"/>
          <w:kern w:val="0"/>
          <w:sz w:val="32"/>
          <w:szCs w:val="32"/>
          <w:highlight w:val="none"/>
          <w:u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9"/>
        <w:rPr>
          <w:rFonts w:hint="default" w:ascii="Times New Roman" w:hAnsi="Times New Roman" w:eastAsia="仿宋_GB2312" w:cs="Times New Roman"/>
          <w:color w:val="000000"/>
          <w:kern w:val="0"/>
          <w:sz w:val="32"/>
          <w:szCs w:val="32"/>
          <w:highlight w:val="none"/>
          <w:u w:val="none"/>
          <w:lang w:val="en-US" w:eastAsia="zh-CN" w:bidi="ar-SA"/>
        </w:rPr>
      </w:pPr>
      <w:r>
        <w:rPr>
          <w:rFonts w:hint="default" w:ascii="Times New Roman" w:hAnsi="Times New Roman" w:eastAsia="仿宋_GB2312" w:cs="Times New Roman"/>
          <w:color w:val="000000"/>
          <w:kern w:val="0"/>
          <w:sz w:val="32"/>
          <w:szCs w:val="32"/>
          <w:highlight w:val="none"/>
          <w:u w:val="none"/>
          <w:lang w:val="en-US" w:eastAsia="zh-CN" w:bidi="ar-SA"/>
        </w:rPr>
        <w:t>禄劝彝族苗族自治县第十八届人大常委会第十六次会议听取和审议了《禄劝彝族苗族自治县人民政府关于2024年度惠民实事项目征集和初选情况的报告》。</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000000"/>
          <w:kern w:val="0"/>
          <w:sz w:val="32"/>
          <w:szCs w:val="32"/>
          <w:highlight w:val="none"/>
          <w:u w:val="none"/>
          <w:lang w:val="en-US" w:eastAsia="zh-CN" w:bidi="ar-SA"/>
        </w:rPr>
        <w:t>会议认为，县人民政府高度重视惠民实事项目，认真进行征集和初选，</w:t>
      </w:r>
      <w:r>
        <w:rPr>
          <w:rFonts w:hint="default" w:ascii="Times New Roman" w:hAnsi="Times New Roman" w:eastAsia="仿宋_GB2312" w:cs="Times New Roman"/>
          <w:sz w:val="32"/>
          <w:szCs w:val="32"/>
          <w:lang w:val="en-US" w:eastAsia="zh-CN"/>
        </w:rPr>
        <w:t>在征集出的21项民生实事基础上，提出的</w:t>
      </w:r>
      <w:r>
        <w:rPr>
          <w:rFonts w:hint="eastAsia" w:eastAsia="仿宋_GB2312" w:cs="Times New Roman"/>
          <w:sz w:val="32"/>
          <w:szCs w:val="32"/>
          <w:lang w:val="en-US" w:eastAsia="zh-CN"/>
        </w:rPr>
        <w:t>7项</w:t>
      </w:r>
      <w:r>
        <w:rPr>
          <w:rFonts w:hint="default" w:ascii="Times New Roman" w:hAnsi="Times New Roman" w:eastAsia="仿宋_GB2312" w:cs="Times New Roman"/>
          <w:sz w:val="32"/>
          <w:szCs w:val="32"/>
          <w:lang w:val="en-US" w:eastAsia="zh-CN"/>
        </w:rPr>
        <w:t>惠民实事项目具有代表性、全局性、普惠性、公益性且社会效益较为突出。</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9"/>
        <w:rPr>
          <w:rFonts w:hint="default" w:ascii="Times New Roman" w:hAnsi="Times New Roman" w:eastAsia="仿宋_GB2312" w:cs="Times New Roman"/>
          <w:color w:val="000000"/>
          <w:kern w:val="0"/>
          <w:sz w:val="32"/>
          <w:szCs w:val="32"/>
          <w:highlight w:val="none"/>
          <w:u w:val="none"/>
          <w:lang w:val="en-US" w:eastAsia="zh-CN" w:bidi="ar-SA"/>
        </w:rPr>
      </w:pPr>
      <w:r>
        <w:rPr>
          <w:rFonts w:hint="default" w:ascii="Times New Roman" w:hAnsi="Times New Roman" w:eastAsia="仿宋_GB2312" w:cs="Times New Roman"/>
          <w:color w:val="000000"/>
          <w:kern w:val="0"/>
          <w:sz w:val="32"/>
          <w:szCs w:val="32"/>
          <w:highlight w:val="none"/>
          <w:u w:val="none"/>
          <w:lang w:val="en-US" w:eastAsia="zh-CN" w:bidi="ar-SA"/>
        </w:rPr>
        <w:t>会议同意这个报告，同意县人民政府提出的</w:t>
      </w:r>
      <w:r>
        <w:rPr>
          <w:rFonts w:hint="default" w:ascii="Times New Roman" w:hAnsi="Times New Roman" w:eastAsia="仿宋_GB2312" w:cs="Times New Roman"/>
          <w:sz w:val="32"/>
          <w:szCs w:val="32"/>
          <w:lang w:val="en-US" w:eastAsia="zh-CN"/>
        </w:rPr>
        <w:t>7项民生实事作为2024年惠民实事候选项目。</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9"/>
        <w:rPr>
          <w:rFonts w:hint="default" w:ascii="Times New Roman" w:hAnsi="Times New Roman" w:eastAsia="仿宋_GB2312" w:cs="Times New Roman"/>
          <w:color w:val="000000"/>
          <w:kern w:val="0"/>
          <w:sz w:val="32"/>
          <w:szCs w:val="32"/>
          <w:highlight w:val="none"/>
          <w:u w:val="none"/>
          <w:lang w:val="en-US" w:eastAsia="zh-CN" w:bidi="ar-SA"/>
        </w:rPr>
      </w:pPr>
      <w:r>
        <w:rPr>
          <w:rFonts w:hint="default" w:ascii="Times New Roman" w:hAnsi="Times New Roman" w:eastAsia="仿宋_GB2312" w:cs="Times New Roman"/>
          <w:color w:val="000000"/>
          <w:kern w:val="0"/>
          <w:sz w:val="32"/>
          <w:szCs w:val="32"/>
          <w:highlight w:val="none"/>
          <w:u w:val="none"/>
          <w:lang w:val="en-US" w:eastAsia="zh-CN" w:bidi="ar-SA"/>
        </w:rPr>
        <w:t>为切实推进</w:t>
      </w:r>
      <w:r>
        <w:rPr>
          <w:rFonts w:hint="default" w:ascii="Times New Roman" w:hAnsi="Times New Roman" w:eastAsia="仿宋_GB2312" w:cs="Times New Roman"/>
          <w:sz w:val="32"/>
          <w:szCs w:val="32"/>
          <w:lang w:val="en-US" w:eastAsia="zh-CN"/>
        </w:rPr>
        <w:t>2024年惠民实事项</w:t>
      </w:r>
      <w:bookmarkStart w:id="0" w:name="_GoBack"/>
      <w:bookmarkEnd w:id="0"/>
      <w:r>
        <w:rPr>
          <w:rFonts w:hint="default" w:ascii="Times New Roman" w:hAnsi="Times New Roman" w:eastAsia="仿宋_GB2312" w:cs="Times New Roman"/>
          <w:sz w:val="32"/>
          <w:szCs w:val="32"/>
          <w:lang w:val="en-US" w:eastAsia="zh-CN"/>
        </w:rPr>
        <w:t>目，</w:t>
      </w:r>
      <w:r>
        <w:rPr>
          <w:rFonts w:hint="default" w:ascii="Times New Roman" w:hAnsi="Times New Roman" w:eastAsia="仿宋_GB2312" w:cs="Times New Roman"/>
          <w:color w:val="000000"/>
          <w:kern w:val="0"/>
          <w:sz w:val="32"/>
          <w:szCs w:val="32"/>
          <w:highlight w:val="none"/>
          <w:u w:val="none"/>
          <w:lang w:val="en-US" w:eastAsia="zh-CN" w:bidi="ar-SA"/>
        </w:rPr>
        <w:t>作出如下审议意见：</w:t>
      </w:r>
    </w:p>
    <w:p>
      <w:pPr>
        <w:keepNext w:val="0"/>
        <w:keepLines w:val="0"/>
        <w:pageBreakBefore w:val="0"/>
        <w:widowControl/>
        <w:pBdr>
          <w:bottom w:val="single" w:color="FFFFFF" w:sz="4" w:space="28"/>
        </w:pBdr>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黑体" w:cs="Times New Roman"/>
          <w:b w:val="0"/>
          <w:bCs w:val="0"/>
          <w:sz w:val="32"/>
          <w:lang w:val="en-US" w:eastAsia="zh-CN"/>
        </w:rPr>
      </w:pPr>
      <w:r>
        <w:rPr>
          <w:rFonts w:hint="default" w:ascii="Times New Roman" w:hAnsi="Times New Roman" w:eastAsia="黑体" w:cs="Times New Roman"/>
          <w:b w:val="0"/>
          <w:bCs w:val="0"/>
          <w:sz w:val="32"/>
          <w:lang w:val="en-US" w:eastAsia="zh-CN"/>
        </w:rPr>
        <w:t>一、提高思想认识</w:t>
      </w:r>
    </w:p>
    <w:p>
      <w:pPr>
        <w:keepNext w:val="0"/>
        <w:keepLines w:val="0"/>
        <w:pageBreakBefore w:val="0"/>
        <w:widowControl/>
        <w:pBdr>
          <w:bottom w:val="single" w:color="FFFFFF" w:sz="4" w:space="28"/>
        </w:pBdr>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rPr>
        <w:t>推行民生实事项目人大代表票决制是</w:t>
      </w:r>
      <w:r>
        <w:rPr>
          <w:rFonts w:hint="eastAsia" w:eastAsia="仿宋_GB2312" w:cs="Times New Roman"/>
          <w:b w:val="0"/>
          <w:bCs w:val="0"/>
          <w:sz w:val="32"/>
          <w:szCs w:val="32"/>
          <w:lang w:eastAsia="zh-CN"/>
        </w:rPr>
        <w:t>践行</w:t>
      </w:r>
      <w:r>
        <w:rPr>
          <w:rFonts w:hint="default" w:ascii="Times New Roman" w:hAnsi="Times New Roman" w:eastAsia="仿宋_GB2312" w:cs="Times New Roman"/>
          <w:b w:val="0"/>
          <w:bCs w:val="0"/>
          <w:sz w:val="32"/>
          <w:szCs w:val="32"/>
        </w:rPr>
        <w:t>“全过程人民民主”的生动实践，实施惠民实事是对全</w:t>
      </w:r>
      <w:r>
        <w:rPr>
          <w:rFonts w:hint="default" w:ascii="Times New Roman" w:hAnsi="Times New Roman" w:eastAsia="仿宋_GB2312" w:cs="Times New Roman"/>
          <w:b w:val="0"/>
          <w:bCs w:val="0"/>
          <w:sz w:val="32"/>
          <w:szCs w:val="32"/>
          <w:lang w:val="en-US" w:eastAsia="zh-CN"/>
        </w:rPr>
        <w:t>县</w:t>
      </w:r>
      <w:r>
        <w:rPr>
          <w:rFonts w:hint="default" w:ascii="Times New Roman" w:hAnsi="Times New Roman" w:eastAsia="仿宋_GB2312" w:cs="Times New Roman"/>
          <w:b w:val="0"/>
          <w:bCs w:val="0"/>
          <w:sz w:val="32"/>
          <w:szCs w:val="32"/>
        </w:rPr>
        <w:t>人民群众的郑重承诺</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县人民政府要</w:t>
      </w:r>
      <w:r>
        <w:rPr>
          <w:rFonts w:hint="default" w:ascii="Times New Roman" w:hAnsi="Times New Roman" w:eastAsia="仿宋_GB2312" w:cs="Times New Roman"/>
          <w:b w:val="0"/>
          <w:bCs w:val="0"/>
          <w:sz w:val="32"/>
          <w:szCs w:val="32"/>
        </w:rPr>
        <w:t>高度重视民生实事项目实施工作，</w:t>
      </w:r>
      <w:r>
        <w:rPr>
          <w:rFonts w:hint="default" w:ascii="Times New Roman" w:hAnsi="Times New Roman" w:eastAsia="仿宋_GB2312" w:cs="Times New Roman"/>
          <w:color w:val="222222"/>
          <w:sz w:val="32"/>
          <w:szCs w:val="32"/>
          <w:lang w:eastAsia="zh-CN"/>
        </w:rPr>
        <w:t>切实把惠民实事作为真正惠及群众的民心工程来抓</w:t>
      </w:r>
      <w:r>
        <w:rPr>
          <w:rFonts w:hint="default" w:ascii="Times New Roman" w:hAnsi="Times New Roman" w:eastAsia="仿宋_GB2312" w:cs="Times New Roman"/>
          <w:color w:val="222222"/>
          <w:sz w:val="32"/>
          <w:szCs w:val="32"/>
        </w:rPr>
        <w:t>，</w:t>
      </w:r>
      <w:r>
        <w:rPr>
          <w:rFonts w:hint="default" w:ascii="Times New Roman" w:hAnsi="Times New Roman" w:eastAsia="仿宋_GB2312" w:cs="Times New Roman"/>
          <w:b w:val="0"/>
          <w:bCs w:val="0"/>
          <w:sz w:val="32"/>
          <w:szCs w:val="32"/>
        </w:rPr>
        <w:t>坚持把办好惠民实事作为推动作风革命、效能革命的重要任务，把项目建设摆在突出位置，加强组织领导，压实工作责任，明确工作职责，有序推进</w:t>
      </w:r>
      <w:r>
        <w:rPr>
          <w:rFonts w:hint="default" w:ascii="Times New Roman" w:hAnsi="Times New Roman" w:eastAsia="仿宋_GB2312" w:cs="Times New Roman"/>
          <w:b w:val="0"/>
          <w:bCs w:val="0"/>
          <w:sz w:val="32"/>
          <w:szCs w:val="32"/>
          <w:lang w:val="en-US" w:eastAsia="zh-CN"/>
        </w:rPr>
        <w:t>实施，</w:t>
      </w:r>
      <w:r>
        <w:rPr>
          <w:rFonts w:hint="default" w:ascii="Times New Roman" w:hAnsi="Times New Roman" w:eastAsia="仿宋_GB2312" w:cs="Times New Roman"/>
          <w:b w:val="0"/>
          <w:bCs w:val="0"/>
          <w:sz w:val="32"/>
          <w:szCs w:val="32"/>
          <w:lang w:eastAsia="zh-CN"/>
        </w:rPr>
        <w:t>确保各项惠民实事落到实处、群众得到实惠</w:t>
      </w:r>
      <w:r>
        <w:rPr>
          <w:rFonts w:hint="default" w:ascii="Times New Roman" w:hAnsi="Times New Roman" w:eastAsia="仿宋_GB2312" w:cs="Times New Roman"/>
          <w:b w:val="0"/>
          <w:bCs w:val="0"/>
          <w:sz w:val="32"/>
          <w:szCs w:val="32"/>
        </w:rPr>
        <w:t>。</w:t>
      </w:r>
    </w:p>
    <w:p>
      <w:pPr>
        <w:keepNext w:val="0"/>
        <w:keepLines w:val="0"/>
        <w:pageBreakBefore w:val="0"/>
        <w:widowControl/>
        <w:pBdr>
          <w:bottom w:val="single" w:color="FFFFFF" w:sz="4" w:space="28"/>
        </w:pBdr>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黑体" w:cs="Times New Roman"/>
          <w:b w:val="0"/>
          <w:bCs w:val="0"/>
          <w:sz w:val="32"/>
          <w:lang w:val="en-US" w:eastAsia="zh-CN"/>
        </w:rPr>
      </w:pPr>
      <w:r>
        <w:rPr>
          <w:rFonts w:hint="default" w:ascii="Times New Roman" w:hAnsi="Times New Roman" w:eastAsia="黑体" w:cs="Times New Roman"/>
          <w:b w:val="0"/>
          <w:bCs w:val="0"/>
          <w:sz w:val="32"/>
          <w:lang w:val="en-US" w:eastAsia="zh-CN"/>
        </w:rPr>
        <w:t>二、全力推进实施</w:t>
      </w:r>
    </w:p>
    <w:p>
      <w:pPr>
        <w:keepNext w:val="0"/>
        <w:keepLines w:val="0"/>
        <w:pageBreakBefore w:val="0"/>
        <w:widowControl/>
        <w:pBdr>
          <w:bottom w:val="single" w:color="FFFFFF" w:sz="4" w:space="28"/>
        </w:pBdr>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仿宋_GB2312" w:cs="Times New Roman"/>
          <w:b w:val="0"/>
          <w:bCs w:val="0"/>
          <w:kern w:val="2"/>
          <w:sz w:val="32"/>
          <w:szCs w:val="24"/>
          <w:lang w:val="en-US" w:eastAsia="zh-CN" w:bidi="ar-SA"/>
        </w:rPr>
      </w:pPr>
      <w:r>
        <w:rPr>
          <w:rFonts w:hint="default" w:ascii="Times New Roman" w:hAnsi="Times New Roman" w:eastAsia="仿宋_GB2312" w:cs="Times New Roman"/>
          <w:b w:val="0"/>
          <w:bCs w:val="0"/>
          <w:kern w:val="2"/>
          <w:sz w:val="32"/>
          <w:szCs w:val="24"/>
          <w:lang w:val="en-US" w:eastAsia="zh-CN" w:bidi="ar-SA"/>
        </w:rPr>
        <w:t>县人民政府</w:t>
      </w:r>
      <w:r>
        <w:rPr>
          <w:rFonts w:hint="eastAsia" w:eastAsia="仿宋_GB2312" w:cs="Times New Roman"/>
          <w:b w:val="0"/>
          <w:bCs w:val="0"/>
          <w:kern w:val="2"/>
          <w:sz w:val="32"/>
          <w:szCs w:val="24"/>
          <w:lang w:val="en-US" w:eastAsia="zh-CN" w:bidi="ar-SA"/>
        </w:rPr>
        <w:t>要及时将</w:t>
      </w:r>
      <w:r>
        <w:rPr>
          <w:rFonts w:hint="default" w:ascii="Times New Roman" w:hAnsi="Times New Roman" w:eastAsia="仿宋_GB2312" w:cs="Times New Roman"/>
          <w:b w:val="0"/>
          <w:bCs w:val="0"/>
          <w:kern w:val="2"/>
          <w:sz w:val="32"/>
          <w:szCs w:val="24"/>
          <w:lang w:val="en-US" w:eastAsia="zh-CN" w:bidi="ar-SA"/>
        </w:rPr>
        <w:t>筛选出的2024年惠民实事候选项目</w:t>
      </w:r>
      <w:r>
        <w:rPr>
          <w:rFonts w:hint="default" w:ascii="Times New Roman" w:hAnsi="Times New Roman" w:eastAsia="仿宋_GB2312" w:cs="Times New Roman"/>
          <w:snapToGrid w:val="0"/>
          <w:sz w:val="32"/>
          <w:szCs w:val="32"/>
        </w:rPr>
        <w:t>报县委研究同意后，提交自治县</w:t>
      </w:r>
      <w:r>
        <w:rPr>
          <w:rFonts w:hint="default" w:ascii="Times New Roman" w:hAnsi="Times New Roman" w:eastAsia="仿宋_GB2312" w:cs="Times New Roman"/>
          <w:snapToGrid w:val="0"/>
          <w:sz w:val="32"/>
          <w:szCs w:val="32"/>
          <w:lang w:eastAsia="zh-CN"/>
        </w:rPr>
        <w:t>第</w:t>
      </w:r>
      <w:r>
        <w:rPr>
          <w:rFonts w:hint="default" w:ascii="Times New Roman" w:hAnsi="Times New Roman" w:eastAsia="仿宋_GB2312" w:cs="Times New Roman"/>
          <w:snapToGrid w:val="0"/>
          <w:sz w:val="32"/>
          <w:szCs w:val="32"/>
          <w:lang w:val="en-US" w:eastAsia="zh-CN"/>
        </w:rPr>
        <w:t>十八届</w:t>
      </w:r>
      <w:r>
        <w:rPr>
          <w:rFonts w:hint="default" w:ascii="Times New Roman" w:hAnsi="Times New Roman" w:eastAsia="仿宋_GB2312" w:cs="Times New Roman"/>
          <w:snapToGrid w:val="0"/>
          <w:sz w:val="32"/>
          <w:szCs w:val="32"/>
        </w:rPr>
        <w:t>人民代表大会</w:t>
      </w:r>
      <w:r>
        <w:rPr>
          <w:rFonts w:hint="default" w:ascii="Times New Roman" w:hAnsi="Times New Roman" w:eastAsia="仿宋_GB2312" w:cs="Times New Roman"/>
          <w:snapToGrid w:val="0"/>
          <w:sz w:val="32"/>
          <w:szCs w:val="32"/>
          <w:lang w:val="en-US" w:eastAsia="zh-CN"/>
        </w:rPr>
        <w:t>第三次</w:t>
      </w:r>
      <w:r>
        <w:rPr>
          <w:rFonts w:hint="eastAsia" w:eastAsia="仿宋_GB2312" w:cs="Times New Roman"/>
          <w:snapToGrid w:val="0"/>
          <w:sz w:val="32"/>
          <w:szCs w:val="32"/>
          <w:lang w:val="en-US" w:eastAsia="zh-CN"/>
        </w:rPr>
        <w:t>会议</w:t>
      </w:r>
      <w:r>
        <w:rPr>
          <w:rFonts w:hint="default" w:ascii="Times New Roman" w:hAnsi="Times New Roman" w:eastAsia="仿宋_GB2312" w:cs="Times New Roman"/>
          <w:snapToGrid w:val="0"/>
          <w:sz w:val="32"/>
          <w:szCs w:val="32"/>
        </w:rPr>
        <w:t>进行票决确定。</w:t>
      </w:r>
      <w:r>
        <w:rPr>
          <w:rFonts w:hint="default" w:ascii="Times New Roman" w:hAnsi="Times New Roman" w:eastAsia="仿宋_GB2312" w:cs="Times New Roman"/>
          <w:snapToGrid w:val="0"/>
          <w:sz w:val="32"/>
          <w:szCs w:val="32"/>
          <w:lang w:val="en-US" w:eastAsia="zh-CN"/>
        </w:rPr>
        <w:t>对票决确定的2024年</w:t>
      </w:r>
      <w:r>
        <w:rPr>
          <w:rFonts w:hint="default" w:ascii="Times New Roman" w:hAnsi="Times New Roman" w:eastAsia="仿宋_GB2312" w:cs="Times New Roman"/>
          <w:b w:val="0"/>
          <w:bCs w:val="0"/>
          <w:kern w:val="2"/>
          <w:sz w:val="32"/>
          <w:szCs w:val="24"/>
          <w:lang w:val="en-US" w:eastAsia="zh-CN" w:bidi="ar-SA"/>
        </w:rPr>
        <w:t>惠民实事项目，要采取多种途径，千方百计积极争取和筹措资金，保障项目资金足额到位。要加大工程建设中各类矛盾和问题的化解力度，确保项目顺利落地实施。要加强组织领导和统筹协调，牢固树立“一盘棋”思想，强化各个环节的衔接和沟通协调，各司其职，各尽其力，合力统筹推进民生实事项目建设，确保</w:t>
      </w:r>
      <w:r>
        <w:rPr>
          <w:rFonts w:hint="default" w:ascii="Times New Roman" w:hAnsi="Times New Roman" w:eastAsia="仿宋_GB2312" w:cs="Times New Roman"/>
          <w:i w:val="0"/>
          <w:caps w:val="0"/>
          <w:color w:val="auto"/>
          <w:spacing w:val="0"/>
          <w:sz w:val="32"/>
          <w:szCs w:val="32"/>
          <w:shd w:val="clear" w:color="auto" w:fill="FFFFFF"/>
          <w:lang w:eastAsia="zh-CN"/>
        </w:rPr>
        <w:t>把实事办好、好事办实。</w:t>
      </w:r>
    </w:p>
    <w:p>
      <w:pPr>
        <w:keepNext w:val="0"/>
        <w:keepLines w:val="0"/>
        <w:pageBreakBefore w:val="0"/>
        <w:widowControl/>
        <w:pBdr>
          <w:bottom w:val="single" w:color="FFFFFF" w:sz="4" w:space="28"/>
        </w:pBdr>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黑体" w:cs="Times New Roman"/>
          <w:b w:val="0"/>
          <w:bCs w:val="0"/>
          <w:kern w:val="2"/>
          <w:sz w:val="32"/>
          <w:szCs w:val="24"/>
          <w:lang w:val="en-US" w:eastAsia="zh-CN" w:bidi="ar-SA"/>
        </w:rPr>
      </w:pPr>
      <w:r>
        <w:rPr>
          <w:rFonts w:hint="default" w:ascii="Times New Roman" w:hAnsi="Times New Roman" w:eastAsia="黑体" w:cs="Times New Roman"/>
          <w:b w:val="0"/>
          <w:bCs w:val="0"/>
          <w:kern w:val="2"/>
          <w:sz w:val="32"/>
          <w:szCs w:val="24"/>
          <w:lang w:val="en-US" w:eastAsia="zh-CN" w:bidi="ar-SA"/>
        </w:rPr>
        <w:t>三、加强督查问效</w:t>
      </w:r>
    </w:p>
    <w:p>
      <w:pPr>
        <w:keepNext w:val="0"/>
        <w:keepLines w:val="0"/>
        <w:pageBreakBefore w:val="0"/>
        <w:widowControl/>
        <w:pBdr>
          <w:bottom w:val="single" w:color="FFFFFF" w:sz="4" w:space="28"/>
        </w:pBdr>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仿宋_GB2312" w:cs="Times New Roman"/>
          <w:b w:val="0"/>
          <w:bCs w:val="0"/>
          <w:kern w:val="2"/>
          <w:sz w:val="32"/>
          <w:szCs w:val="24"/>
          <w:lang w:val="en-US" w:eastAsia="zh-CN" w:bidi="ar-SA"/>
        </w:rPr>
      </w:pPr>
      <w:r>
        <w:rPr>
          <w:rFonts w:hint="default" w:ascii="Times New Roman" w:hAnsi="Times New Roman" w:eastAsia="仿宋_GB2312" w:cs="Times New Roman"/>
          <w:b w:val="0"/>
          <w:bCs w:val="0"/>
          <w:kern w:val="2"/>
          <w:sz w:val="32"/>
          <w:szCs w:val="24"/>
          <w:lang w:val="en-US" w:eastAsia="zh-CN" w:bidi="ar-SA"/>
        </w:rPr>
        <w:t>县人民政府在办理惠民实事项目时，要坚持真督实查，对工作组织不力、敷衍了事、推诿拖延的责任单位及相关责任人，及时追究相应责任，确保惠民实事项目早日建成见效，以优异成绩兑现承诺，树立责任政府、服务政府、诚信政府的良好形象。</w:t>
      </w:r>
    </w:p>
    <w:p>
      <w:pPr>
        <w:keepNext w:val="0"/>
        <w:keepLines w:val="0"/>
        <w:pageBreakBefore w:val="0"/>
        <w:widowControl/>
        <w:pBdr>
          <w:bottom w:val="single" w:color="FFFFFF" w:sz="4" w:space="28"/>
        </w:pBdr>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仿宋_GB2312" w:cs="Times New Roman"/>
          <w:snapToGrid w:val="0"/>
          <w:sz w:val="32"/>
          <w:szCs w:val="32"/>
        </w:rPr>
      </w:pPr>
      <w:r>
        <w:rPr>
          <w:rFonts w:hint="default" w:ascii="Times New Roman" w:hAnsi="Times New Roman" w:eastAsia="仿宋_GB2312" w:cs="Times New Roman"/>
          <w:sz w:val="32"/>
          <w:szCs w:val="32"/>
        </w:rPr>
        <w:t>以上审议意见，请</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人民政府认真研究处理，认真抓好落实。</w:t>
      </w:r>
      <w:r>
        <w:rPr>
          <w:rFonts w:hint="default" w:ascii="Times New Roman" w:hAnsi="Times New Roman" w:eastAsia="仿宋_GB2312" w:cs="Times New Roman"/>
          <w:sz w:val="32"/>
          <w:szCs w:val="32"/>
          <w:lang w:val="en-US" w:eastAsia="zh-CN"/>
        </w:rPr>
        <w:t>县人大常委会将在2024年</w:t>
      </w:r>
      <w:r>
        <w:rPr>
          <w:rFonts w:hint="eastAsia" w:eastAsia="仿宋_GB2312" w:cs="Times New Roman"/>
          <w:sz w:val="32"/>
          <w:szCs w:val="32"/>
          <w:lang w:val="en-US" w:eastAsia="zh-CN"/>
        </w:rPr>
        <w:t>度</w:t>
      </w:r>
      <w:r>
        <w:rPr>
          <w:rFonts w:hint="default" w:ascii="Times New Roman" w:hAnsi="Times New Roman" w:eastAsia="仿宋_GB2312" w:cs="Times New Roman"/>
          <w:snapToGrid w:val="0"/>
          <w:sz w:val="32"/>
          <w:szCs w:val="32"/>
        </w:rPr>
        <w:t>采取专题调研、视察检查、听取和审议专项工作报告等方式，加强对项目实施进度、办理质量和财政资金使用绩效等的督促检查，对办理工作进行全过程监督。</w:t>
      </w:r>
    </w:p>
    <w:p>
      <w:pPr>
        <w:pStyle w:val="6"/>
        <w:ind w:left="0" w:leftChars="0" w:firstLine="0" w:firstLineChars="0"/>
        <w:sectPr>
          <w:footerReference r:id="rId3" w:type="default"/>
          <w:pgSz w:w="11906" w:h="16838"/>
          <w:pgMar w:top="1440" w:right="1800" w:bottom="1440" w:left="1800" w:header="851" w:footer="992" w:gutter="0"/>
          <w:pgNumType w:fmt="decimal"/>
          <w:cols w:space="425" w:num="1"/>
          <w:docGrid w:type="lines" w:linePitch="312" w:charSpace="0"/>
        </w:sectPr>
      </w:pPr>
    </w:p>
    <w:tbl>
      <w:tblPr>
        <w:tblStyle w:val="4"/>
        <w:tblpPr w:leftFromText="180" w:rightFromText="180" w:vertAnchor="text" w:horzAnchor="page" w:tblpX="1475" w:tblpY="12592"/>
        <w:tblOverlap w:val="never"/>
        <w:tblW w:w="0" w:type="auto"/>
        <w:tblInd w:w="0" w:type="dxa"/>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20"/>
      </w:tblGrid>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8820" w:type="dxa"/>
            <w:noWrap w:val="0"/>
            <w:vAlign w:val="center"/>
          </w:tcPr>
          <w:p>
            <w:pPr>
              <w:keepNext w:val="0"/>
              <w:keepLines w:val="0"/>
              <w:pageBreakBefore w:val="0"/>
              <w:widowControl w:val="0"/>
              <w:kinsoku/>
              <w:wordWrap/>
              <w:overflowPunct/>
              <w:topLinePunct w:val="0"/>
              <w:autoSpaceDE/>
              <w:autoSpaceDN/>
              <w:bidi w:val="0"/>
              <w:adjustRightInd/>
              <w:snapToGrid w:val="0"/>
              <w:spacing w:line="540" w:lineRule="exact"/>
              <w:ind w:left="0" w:leftChars="0" w:right="73" w:rightChars="35" w:firstLine="195" w:firstLineChars="75"/>
              <w:textAlignment w:val="auto"/>
              <w:outlineLvl w:val="9"/>
              <w:rPr>
                <w:rFonts w:eastAsia="仿宋_GB2312"/>
                <w:snapToGrid w:val="0"/>
                <w:color w:val="000000"/>
                <w:spacing w:val="-10"/>
                <w:sz w:val="28"/>
                <w:szCs w:val="28"/>
              </w:rPr>
            </w:pPr>
            <w:r>
              <w:rPr>
                <w:rFonts w:eastAsia="仿宋_GB2312"/>
                <w:snapToGrid w:val="0"/>
                <w:color w:val="000000"/>
                <w:spacing w:val="-10"/>
                <w:sz w:val="28"/>
                <w:szCs w:val="28"/>
              </w:rPr>
              <w:t>禄劝彝族苗族自治县</w:t>
            </w:r>
            <w:r>
              <w:rPr>
                <w:rFonts w:hint="eastAsia" w:eastAsia="仿宋_GB2312"/>
                <w:snapToGrid w:val="0"/>
                <w:color w:val="000000"/>
                <w:spacing w:val="-10"/>
                <w:sz w:val="28"/>
                <w:szCs w:val="28"/>
                <w:lang w:eastAsia="zh-CN"/>
              </w:rPr>
              <w:t>人大常委会</w:t>
            </w:r>
            <w:r>
              <w:rPr>
                <w:rFonts w:eastAsia="仿宋_GB2312"/>
                <w:snapToGrid w:val="0"/>
                <w:color w:val="000000"/>
                <w:spacing w:val="-10"/>
                <w:sz w:val="28"/>
                <w:szCs w:val="28"/>
              </w:rPr>
              <w:t xml:space="preserve">办公室          </w:t>
            </w:r>
            <w:r>
              <w:rPr>
                <w:rStyle w:val="10"/>
                <w:rFonts w:ascii="Times New Roman" w:eastAsia="仿宋_GB2312"/>
                <w:snapToGrid w:val="0"/>
                <w:color w:val="000000"/>
                <w:spacing w:val="-10"/>
                <w:szCs w:val="28"/>
              </w:rPr>
              <w:t>20</w:t>
            </w:r>
            <w:r>
              <w:rPr>
                <w:rStyle w:val="10"/>
                <w:rFonts w:hint="eastAsia" w:ascii="Times New Roman" w:eastAsia="仿宋_GB2312"/>
                <w:snapToGrid w:val="0"/>
                <w:color w:val="000000"/>
                <w:spacing w:val="-10"/>
                <w:szCs w:val="28"/>
                <w:lang w:val="en-US" w:eastAsia="zh-CN"/>
              </w:rPr>
              <w:t>23</w:t>
            </w:r>
            <w:r>
              <w:rPr>
                <w:rStyle w:val="10"/>
                <w:rFonts w:ascii="Times New Roman" w:eastAsia="仿宋_GB2312"/>
                <w:snapToGrid w:val="0"/>
                <w:color w:val="000000"/>
                <w:spacing w:val="-10"/>
                <w:szCs w:val="28"/>
              </w:rPr>
              <w:t>年</w:t>
            </w:r>
            <w:r>
              <w:rPr>
                <w:rStyle w:val="10"/>
                <w:rFonts w:hint="eastAsia" w:ascii="Times New Roman" w:eastAsia="仿宋_GB2312"/>
                <w:snapToGrid w:val="0"/>
                <w:color w:val="000000"/>
                <w:spacing w:val="-10"/>
                <w:szCs w:val="28"/>
                <w:lang w:val="en-US" w:eastAsia="zh-CN"/>
              </w:rPr>
              <w:t>12</w:t>
            </w:r>
            <w:r>
              <w:rPr>
                <w:rStyle w:val="10"/>
                <w:rFonts w:ascii="Times New Roman" w:eastAsia="仿宋_GB2312"/>
                <w:snapToGrid w:val="0"/>
                <w:color w:val="000000"/>
                <w:spacing w:val="-10"/>
                <w:szCs w:val="28"/>
              </w:rPr>
              <w:t>月</w:t>
            </w:r>
            <w:r>
              <w:rPr>
                <w:rStyle w:val="10"/>
                <w:rFonts w:hint="eastAsia" w:ascii="Times New Roman" w:eastAsia="仿宋_GB2312"/>
                <w:snapToGrid w:val="0"/>
                <w:color w:val="000000"/>
                <w:spacing w:val="-10"/>
                <w:szCs w:val="28"/>
                <w:lang w:val="en-US" w:eastAsia="zh-CN"/>
              </w:rPr>
              <w:t>29</w:t>
            </w:r>
            <w:r>
              <w:rPr>
                <w:rStyle w:val="10"/>
                <w:rFonts w:ascii="Times New Roman" w:eastAsia="仿宋_GB2312"/>
                <w:snapToGrid w:val="0"/>
                <w:color w:val="000000"/>
                <w:spacing w:val="-10"/>
                <w:szCs w:val="28"/>
              </w:rPr>
              <w:t>日</w:t>
            </w:r>
            <w:r>
              <w:rPr>
                <w:rFonts w:eastAsia="仿宋_GB2312"/>
                <w:snapToGrid w:val="0"/>
                <w:color w:val="000000"/>
                <w:spacing w:val="-10"/>
                <w:sz w:val="28"/>
                <w:szCs w:val="28"/>
              </w:rPr>
              <w:t>印发　</w:t>
            </w:r>
          </w:p>
        </w:tc>
      </w:tr>
    </w:tbl>
    <w:p>
      <w:pPr>
        <w:pStyle w:val="6"/>
        <w:ind w:left="0" w:leftChars="0" w:firstLine="0" w:firstLineChars="0"/>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4D4B5A"/>
    <w:rsid w:val="00BC74C1"/>
    <w:rsid w:val="02813929"/>
    <w:rsid w:val="04BC79D1"/>
    <w:rsid w:val="067C79B2"/>
    <w:rsid w:val="10E56EBA"/>
    <w:rsid w:val="1248390A"/>
    <w:rsid w:val="12CB6FCA"/>
    <w:rsid w:val="142567FF"/>
    <w:rsid w:val="15123D9E"/>
    <w:rsid w:val="163141F5"/>
    <w:rsid w:val="18CF0341"/>
    <w:rsid w:val="19D9345F"/>
    <w:rsid w:val="20633C30"/>
    <w:rsid w:val="22DB33C0"/>
    <w:rsid w:val="22F94B6E"/>
    <w:rsid w:val="28CA06CD"/>
    <w:rsid w:val="29AD116F"/>
    <w:rsid w:val="2D720D75"/>
    <w:rsid w:val="2FE415EE"/>
    <w:rsid w:val="2FF46FBA"/>
    <w:rsid w:val="30A070D3"/>
    <w:rsid w:val="32C216D7"/>
    <w:rsid w:val="34380EB8"/>
    <w:rsid w:val="35D72EE3"/>
    <w:rsid w:val="371E0C7C"/>
    <w:rsid w:val="3BC10995"/>
    <w:rsid w:val="3BE42E37"/>
    <w:rsid w:val="40711049"/>
    <w:rsid w:val="46D332C1"/>
    <w:rsid w:val="484653A1"/>
    <w:rsid w:val="4AE42102"/>
    <w:rsid w:val="4D830B3C"/>
    <w:rsid w:val="4E681633"/>
    <w:rsid w:val="4EEF1F8C"/>
    <w:rsid w:val="523E5EFC"/>
    <w:rsid w:val="53A2332B"/>
    <w:rsid w:val="55563F10"/>
    <w:rsid w:val="573840A5"/>
    <w:rsid w:val="58021570"/>
    <w:rsid w:val="5906339C"/>
    <w:rsid w:val="66C67BEA"/>
    <w:rsid w:val="6C876B80"/>
    <w:rsid w:val="6D721E1C"/>
    <w:rsid w:val="6E573394"/>
    <w:rsid w:val="719637E6"/>
    <w:rsid w:val="71971267"/>
    <w:rsid w:val="72725752"/>
    <w:rsid w:val="734D4B5A"/>
    <w:rsid w:val="74FD067F"/>
    <w:rsid w:val="76B411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8"/>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Normal Indent1"/>
    <w:basedOn w:val="1"/>
    <w:qFormat/>
    <w:uiPriority w:val="99"/>
    <w:pPr>
      <w:ind w:firstLine="420" w:firstLineChars="200"/>
    </w:pPr>
  </w:style>
  <w:style w:type="paragraph" w:styleId="3">
    <w:name w:val="footer"/>
    <w:basedOn w:val="1"/>
    <w:qFormat/>
    <w:uiPriority w:val="0"/>
    <w:pPr>
      <w:tabs>
        <w:tab w:val="center" w:pos="4153"/>
        <w:tab w:val="right" w:pos="8306"/>
      </w:tabs>
      <w:snapToGrid w:val="0"/>
      <w:jc w:val="left"/>
    </w:pPr>
    <w:rPr>
      <w:sz w:val="18"/>
      <w:szCs w:val="18"/>
    </w:rPr>
  </w:style>
  <w:style w:type="paragraph" w:customStyle="1" w:styleId="6">
    <w:name w:val="实施方案正文"/>
    <w:basedOn w:val="1"/>
    <w:qFormat/>
    <w:uiPriority w:val="0"/>
    <w:pPr>
      <w:ind w:firstLine="566" w:firstLineChars="202"/>
    </w:pPr>
  </w:style>
  <w:style w:type="paragraph" w:customStyle="1" w:styleId="7">
    <w:name w:val="BodyText"/>
    <w:basedOn w:val="1"/>
    <w:qFormat/>
    <w:uiPriority w:val="0"/>
    <w:pPr>
      <w:ind w:left="120"/>
      <w:jc w:val="both"/>
      <w:textAlignment w:val="baseline"/>
    </w:pPr>
    <w:rPr>
      <w:rFonts w:ascii="仿宋" w:hAnsi="仿宋" w:eastAsia="仿宋"/>
      <w:kern w:val="2"/>
      <w:sz w:val="32"/>
      <w:szCs w:val="32"/>
      <w:lang w:val="zh-CN" w:eastAsia="zh-CN" w:bidi="zh-CN"/>
    </w:rPr>
  </w:style>
  <w:style w:type="character" w:customStyle="1" w:styleId="8">
    <w:name w:val="NormalCharacter"/>
    <w:link w:val="1"/>
    <w:semiHidden/>
    <w:qFormat/>
    <w:uiPriority w:val="0"/>
    <w:rPr>
      <w:rFonts w:ascii="Times New Roman" w:hAnsi="Times New Roman" w:eastAsia="宋体" w:cs="Times New Roman"/>
      <w:kern w:val="2"/>
      <w:sz w:val="21"/>
      <w:szCs w:val="24"/>
      <w:lang w:val="en-US" w:eastAsia="zh-CN" w:bidi="ar-SA"/>
    </w:rPr>
  </w:style>
  <w:style w:type="paragraph" w:customStyle="1" w:styleId="9">
    <w:name w:val="NormalIndent"/>
    <w:basedOn w:val="1"/>
    <w:qFormat/>
    <w:uiPriority w:val="0"/>
    <w:pPr>
      <w:ind w:firstLine="420" w:firstLineChars="200"/>
      <w:jc w:val="both"/>
      <w:textAlignment w:val="baseline"/>
    </w:pPr>
  </w:style>
  <w:style w:type="character" w:customStyle="1" w:styleId="10">
    <w:name w:val="公文发出日期"/>
    <w:qFormat/>
    <w:uiPriority w:val="0"/>
    <w:rPr>
      <w:rFonts w:ascii="仿宋_GB2312"/>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昆明市禄劝县党政机关单位</Company>
  <Pages>1</Pages>
  <Words>0</Words>
  <Characters>0</Characters>
  <Lines>0</Lines>
  <Paragraphs>0</Paragraphs>
  <TotalTime>33</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2023-12-28T11:20:00Z</dcterms:created>
  <dc:creator>Administrator</dc:creator>
  <cp:lastModifiedBy>Administrator</cp:lastModifiedBy>
  <cp:lastPrinted>2023-12-29T06:27:00Z</cp:lastPrinted>
  <dcterms:modified xsi:type="dcterms:W3CDTF">2023-12-29T06:36:48Z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56062E3C884D40FA8C7F3EF020D6747E</vt:lpwstr>
  </property>
</Properties>
</file>