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年度市场监管领域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禄劝税务局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部门抽查事项清单</w:t>
            </w:r>
          </w:p>
          <w:p>
            <w:pPr>
              <w:widowControl/>
              <w:jc w:val="left"/>
              <w:textAlignment w:val="center"/>
              <w:rPr>
                <w:rFonts w:hint="default" w:ascii="华文宋体" w:hAnsi="华文宋体" w:eastAsia="华文宋体" w:cs="方正小标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方正小标宋简体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华文宋体" w:hAnsi="华文宋体" w:eastAsia="华文宋体" w:cs="方正小标宋简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涉税领域监督检查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税务检查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旅游行业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税务部门</w:t>
            </w: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发票检查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14" w:right="1474" w:bottom="1417" w:left="1587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8439E"/>
    <w:rsid w:val="00021686"/>
    <w:rsid w:val="00023BBE"/>
    <w:rsid w:val="001B07DD"/>
    <w:rsid w:val="00421829"/>
    <w:rsid w:val="009A0574"/>
    <w:rsid w:val="00B9620D"/>
    <w:rsid w:val="00F73B94"/>
    <w:rsid w:val="10CE0610"/>
    <w:rsid w:val="165C17A1"/>
    <w:rsid w:val="1CD91382"/>
    <w:rsid w:val="247468A2"/>
    <w:rsid w:val="2F9F50F5"/>
    <w:rsid w:val="2FE8439E"/>
    <w:rsid w:val="353B221D"/>
    <w:rsid w:val="35696A51"/>
    <w:rsid w:val="3A2F51CC"/>
    <w:rsid w:val="4A8818FE"/>
    <w:rsid w:val="4B6B7FC6"/>
    <w:rsid w:val="4CC06058"/>
    <w:rsid w:val="53740175"/>
    <w:rsid w:val="6651148C"/>
    <w:rsid w:val="68710F21"/>
    <w:rsid w:val="6F210A0F"/>
    <w:rsid w:val="70E82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</Pages>
  <Words>30</Words>
  <Characters>173</Characters>
  <Lines>1</Lines>
  <Paragraphs>1</Paragraphs>
  <TotalTime>56</TotalTime>
  <ScaleCrop>false</ScaleCrop>
  <LinksUpToDate>false</LinksUpToDate>
  <CharactersWithSpaces>202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徐颖梅【信用监督管理处】</dc:creator>
  <cp:lastModifiedBy>老董</cp:lastModifiedBy>
  <dcterms:modified xsi:type="dcterms:W3CDTF">2022-06-02T01:58:36Z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