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国家卫生县城</w:t>
      </w:r>
      <w:r>
        <w:rPr>
          <w:rFonts w:hint="eastAsia"/>
          <w:color w:val="auto"/>
          <w:sz w:val="32"/>
          <w:szCs w:val="32"/>
          <w:lang w:eastAsia="zh-CN"/>
        </w:rPr>
        <w:t>复审</w:t>
      </w:r>
      <w:r>
        <w:rPr>
          <w:color w:val="auto"/>
          <w:sz w:val="32"/>
          <w:szCs w:val="32"/>
        </w:rPr>
        <w:t>群众满意度调查问卷表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rPr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尊敬的朋友：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 w:firstLineChars="200"/>
        <w:jc w:val="left"/>
        <w:rPr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为客观评价我县创建国家卫生县城工作成效，反映县城卫生状况，决定开展国家卫生县城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复审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群众满意度调查。本次调查需花费您一定的时间，希望得到您的配合，在此我们表示衷心的感谢！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                                                                  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禄劝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县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爱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国卫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生运动委员会办公室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                                                                                       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日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1、您认为我县国家卫生县城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复审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是否必要？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 w:firstLineChars="200"/>
        <w:jc w:val="left"/>
        <w:rPr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(1)有必要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 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 (2)没有必要 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 (3)说不清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2、您对我县城市卫生状况的总体满意度如何？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 w:firstLineChars="200"/>
        <w:jc w:val="left"/>
        <w:rPr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(1)满意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  (2)较满意 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 (3)基本满意  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(4)不满意</w:t>
      </w:r>
    </w:p>
    <w:tbl>
      <w:tblPr>
        <w:tblStyle w:val="7"/>
        <w:tblpPr w:leftFromText="180" w:rightFromText="180" w:vertAnchor="text" w:horzAnchor="page" w:tblpX="1783" w:tblpY="789"/>
        <w:tblOverlap w:val="never"/>
        <w:tblW w:w="861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1425"/>
        <w:gridCol w:w="1560"/>
        <w:gridCol w:w="1695"/>
        <w:gridCol w:w="14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42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满意</w:t>
            </w:r>
          </w:p>
        </w:tc>
        <w:tc>
          <w:tcPr>
            <w:tcW w:w="1560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较满意</w:t>
            </w:r>
          </w:p>
        </w:tc>
        <w:tc>
          <w:tcPr>
            <w:tcW w:w="1695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基本满意</w:t>
            </w:r>
          </w:p>
        </w:tc>
        <w:tc>
          <w:tcPr>
            <w:tcW w:w="1410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不满意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市容环境卫生</w:t>
            </w:r>
          </w:p>
        </w:tc>
        <w:tc>
          <w:tcPr>
            <w:tcW w:w="142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41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城市绿化</w:t>
            </w:r>
          </w:p>
        </w:tc>
        <w:tc>
          <w:tcPr>
            <w:tcW w:w="142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41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公厕卫生</w:t>
            </w:r>
          </w:p>
        </w:tc>
        <w:tc>
          <w:tcPr>
            <w:tcW w:w="142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41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购物娱乐场所卫生</w:t>
            </w:r>
          </w:p>
        </w:tc>
        <w:tc>
          <w:tcPr>
            <w:tcW w:w="142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41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城市照明设施建设</w:t>
            </w:r>
          </w:p>
        </w:tc>
        <w:tc>
          <w:tcPr>
            <w:tcW w:w="142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41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环卫设施建设</w:t>
            </w:r>
          </w:p>
        </w:tc>
        <w:tc>
          <w:tcPr>
            <w:tcW w:w="142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41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 xml:space="preserve">3、请您对下列城市卫生方面作出基本评价（在表格相应空格中划“√”）　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4、您认为我县创卫工作开展以来，城区市容卫生状况是否有所改善？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80" w:firstLineChars="200"/>
        <w:jc w:val="left"/>
        <w:rPr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(1)有明显改善  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(2)有一些改善 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  (3)没有改善 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  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(4)比以前更差了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5、您认为我县创卫工作开展以来，城区市容卫生是否有明显改善，如有明显改善，主要有哪些方面？（可多选）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　　(1)市容环境卫生         (2)城市绿化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(3)公厕卫生           (4)城区交通秩序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480" w:right="0" w:hanging="480" w:hangingChars="200"/>
        <w:jc w:val="left"/>
        <w:rPr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　　(5)车站卫生    (6)农贸市场卫生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(7)购物娱乐场所卫生  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 (8)餐饮行业卫生　(9)宾馆旅店卫生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(10)市民健康知识和卫生习惯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6、您认为当前我县城区环境卫生方面是否存在比较突出问题？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   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(1)有        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 (2)没有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如果有，请您指出具体内容：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u w:val="single"/>
        </w:rPr>
        <w:t>                                                                      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7、您认为影响我县城区环境卫生的主要原因是：（可多选）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　　(1) 居民素质低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　　(2) 外来务工人员的卫生习惯不好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　　(3) 市民主动参与创卫的热情不高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　　(4) 吸引群众参与创卫的办法措施不够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　　(5) 对影响市容环境卫生的当事人处罚不够严厉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　　(6)“门前三包”责任制落实不够到位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　　(7) 城市环卫设施不全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　　(8) 管理人员责任心不强，素质有待提高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　　(9) 对环境卫生宣传力度不够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　　(10) 其他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8、您对我县如何创建国家卫生县城有何意见建议？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u w:val="single"/>
        </w:rPr>
        <w:t xml:space="preserve">                                                                                       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color w:val="auto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u w:val="single"/>
        </w:rPr>
        <w:t xml:space="preserve">                                                                                       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 </w:t>
      </w:r>
    </w:p>
    <w:p/>
    <w:sectPr>
      <w:footerReference r:id="rId3" w:type="default"/>
      <w:pgSz w:w="11906" w:h="16838"/>
      <w:pgMar w:top="1440" w:right="1236" w:bottom="1440" w:left="123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66DC4"/>
    <w:rsid w:val="02565A42"/>
    <w:rsid w:val="0EC45980"/>
    <w:rsid w:val="1F6D5502"/>
    <w:rsid w:val="29CF7985"/>
    <w:rsid w:val="3186626C"/>
    <w:rsid w:val="42AF38E9"/>
    <w:rsid w:val="43CD1C0A"/>
    <w:rsid w:val="45266DC4"/>
    <w:rsid w:val="4DAC2545"/>
    <w:rsid w:val="52E34DBF"/>
    <w:rsid w:val="5394399A"/>
    <w:rsid w:val="6A210BAD"/>
    <w:rsid w:val="780E0E79"/>
    <w:rsid w:val="79002B52"/>
    <w:rsid w:val="7D74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33"/>
      <w:szCs w:val="33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2019-10-28T06:08:00Z</dcterms:created>
  <dc:creator>BOBOBOBOBO</dc:creator>
  <cp:lastModifiedBy>梦里花开</cp:lastModifiedBy>
  <dcterms:modified xsi:type="dcterms:W3CDTF">2019-10-30T08:39:26Z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